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08B" w:rsidRDefault="0064208B" w:rsidP="00E678AE">
      <w:pPr>
        <w:spacing w:after="0" w:line="240" w:lineRule="auto"/>
        <w:jc w:val="center"/>
        <w:rPr>
          <w:rFonts w:ascii="Cambria" w:eastAsia="Times New Roman" w:hAnsi="Cambria"/>
          <w:b/>
          <w:sz w:val="28"/>
          <w:szCs w:val="28"/>
          <w:lang w:eastAsia="hu-HU"/>
        </w:rPr>
      </w:pPr>
    </w:p>
    <w:p w:rsidR="0064208B" w:rsidRDefault="000105A1" w:rsidP="00E678AE">
      <w:pPr>
        <w:spacing w:after="0" w:line="240" w:lineRule="auto"/>
        <w:jc w:val="center"/>
        <w:rPr>
          <w:rFonts w:ascii="Cambria" w:eastAsia="Times New Roman" w:hAnsi="Cambria"/>
          <w:b/>
          <w:sz w:val="28"/>
          <w:szCs w:val="28"/>
          <w:lang w:eastAsia="hu-HU"/>
        </w:rPr>
      </w:pPr>
      <w:r>
        <w:rPr>
          <w:noProof/>
          <w:lang w:eastAsia="hu-HU"/>
        </w:rPr>
        <w:drawing>
          <wp:inline distT="0" distB="0" distL="19050" distR="9525" wp14:anchorId="70CFB5AC" wp14:editId="6B798297">
            <wp:extent cx="1095375" cy="1259205"/>
            <wp:effectExtent l="0" t="0" r="0" b="0"/>
            <wp:docPr id="2"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7" descr="C:\Users\Win7\Desktop\Documents\Közös hivatal létrehozása\Balatonbereny_265.jpg"/>
                    <pic:cNvPicPr>
                      <a:picLocks noChangeAspect="1" noChangeArrowheads="1"/>
                    </pic:cNvPicPr>
                  </pic:nvPicPr>
                  <pic:blipFill>
                    <a:blip r:embed="rId5"/>
                    <a:stretch>
                      <a:fillRect/>
                    </a:stretch>
                  </pic:blipFill>
                  <pic:spPr bwMode="auto">
                    <a:xfrm>
                      <a:off x="0" y="0"/>
                      <a:ext cx="1095375" cy="1259205"/>
                    </a:xfrm>
                    <a:prstGeom prst="rect">
                      <a:avLst/>
                    </a:prstGeom>
                  </pic:spPr>
                </pic:pic>
              </a:graphicData>
            </a:graphic>
          </wp:inline>
        </w:drawing>
      </w:r>
    </w:p>
    <w:p w:rsidR="0064208B" w:rsidRDefault="0064208B" w:rsidP="00E678AE">
      <w:pPr>
        <w:spacing w:after="0" w:line="240" w:lineRule="auto"/>
        <w:jc w:val="center"/>
        <w:rPr>
          <w:rFonts w:ascii="Cambria" w:eastAsia="Times New Roman" w:hAnsi="Cambria"/>
          <w:b/>
          <w:sz w:val="28"/>
          <w:szCs w:val="28"/>
          <w:lang w:eastAsia="hu-HU"/>
        </w:rPr>
      </w:pPr>
    </w:p>
    <w:p w:rsidR="0064208B" w:rsidRDefault="0064208B" w:rsidP="00E678AE">
      <w:pPr>
        <w:spacing w:after="0" w:line="240" w:lineRule="auto"/>
        <w:jc w:val="center"/>
        <w:rPr>
          <w:rFonts w:ascii="Cambria" w:eastAsia="Times New Roman" w:hAnsi="Cambria"/>
          <w:b/>
          <w:sz w:val="28"/>
          <w:szCs w:val="28"/>
          <w:lang w:eastAsia="hu-HU"/>
        </w:rPr>
      </w:pPr>
    </w:p>
    <w:p w:rsidR="0064208B" w:rsidRDefault="0064208B" w:rsidP="00E678AE">
      <w:pPr>
        <w:spacing w:after="0" w:line="240" w:lineRule="auto"/>
        <w:jc w:val="center"/>
        <w:rPr>
          <w:rFonts w:ascii="Cambria" w:eastAsia="Times New Roman" w:hAnsi="Cambria"/>
          <w:b/>
          <w:sz w:val="28"/>
          <w:szCs w:val="28"/>
          <w:lang w:eastAsia="hu-HU"/>
        </w:rPr>
      </w:pPr>
    </w:p>
    <w:p w:rsidR="0064208B" w:rsidRPr="00866944" w:rsidRDefault="0064208B" w:rsidP="00E678AE">
      <w:pPr>
        <w:spacing w:after="0" w:line="240" w:lineRule="auto"/>
        <w:jc w:val="center"/>
        <w:rPr>
          <w:rFonts w:ascii="Cambria" w:eastAsia="Times New Roman" w:hAnsi="Cambria"/>
          <w:b/>
          <w:sz w:val="28"/>
          <w:szCs w:val="28"/>
          <w:lang w:eastAsia="hu-HU"/>
        </w:rPr>
      </w:pPr>
    </w:p>
    <w:p w:rsidR="0064208B" w:rsidRPr="00866944" w:rsidRDefault="0064208B" w:rsidP="00E678AE">
      <w:pPr>
        <w:spacing w:after="0" w:line="240" w:lineRule="auto"/>
        <w:jc w:val="center"/>
        <w:rPr>
          <w:rFonts w:ascii="Cambria" w:eastAsia="Times New Roman" w:hAnsi="Cambria"/>
          <w:b/>
          <w:sz w:val="28"/>
          <w:szCs w:val="28"/>
          <w:lang w:eastAsia="hu-HU"/>
        </w:rPr>
      </w:pPr>
    </w:p>
    <w:p w:rsidR="0064208B" w:rsidRPr="00866944" w:rsidRDefault="000105A1" w:rsidP="0064208B">
      <w:pPr>
        <w:jc w:val="center"/>
        <w:rPr>
          <w:rFonts w:ascii="Cambria" w:eastAsia="Arial Unicode MS" w:hAnsi="Cambria"/>
          <w:b/>
          <w:sz w:val="36"/>
          <w:szCs w:val="36"/>
        </w:rPr>
      </w:pPr>
      <w:r>
        <w:rPr>
          <w:rFonts w:ascii="Cambria" w:eastAsia="Arial Unicode MS" w:hAnsi="Cambria"/>
          <w:b/>
          <w:sz w:val="36"/>
          <w:szCs w:val="36"/>
        </w:rPr>
        <w:t>BALATONBERÉNY</w:t>
      </w:r>
      <w:r w:rsidR="0064208B" w:rsidRPr="00866944">
        <w:rPr>
          <w:rFonts w:ascii="Cambria" w:eastAsia="Arial Unicode MS" w:hAnsi="Cambria"/>
          <w:b/>
          <w:sz w:val="36"/>
          <w:szCs w:val="36"/>
        </w:rPr>
        <w:t xml:space="preserve"> KÖZSÉG ÖNKORMÁNYZATI KÉPVISELŐ-TESTÜLETÉNEK</w:t>
      </w:r>
    </w:p>
    <w:p w:rsidR="0064208B" w:rsidRPr="00866944" w:rsidRDefault="0064208B" w:rsidP="0064208B">
      <w:pPr>
        <w:jc w:val="center"/>
        <w:rPr>
          <w:rFonts w:ascii="Cambria" w:eastAsia="Arial Unicode MS" w:hAnsi="Cambria"/>
          <w:b/>
          <w:sz w:val="36"/>
          <w:szCs w:val="36"/>
        </w:rPr>
      </w:pPr>
    </w:p>
    <w:p w:rsidR="0064208B" w:rsidRPr="003103C9" w:rsidRDefault="0064208B" w:rsidP="0064208B">
      <w:pPr>
        <w:jc w:val="center"/>
        <w:rPr>
          <w:rFonts w:ascii="Cambria" w:eastAsia="Arial Unicode MS" w:hAnsi="Cambria"/>
          <w:b/>
          <w:sz w:val="36"/>
          <w:szCs w:val="36"/>
        </w:rPr>
      </w:pPr>
      <w:proofErr w:type="gramStart"/>
      <w:r>
        <w:rPr>
          <w:rFonts w:ascii="Cambria" w:eastAsia="Arial Unicode MS" w:hAnsi="Cambria"/>
          <w:b/>
          <w:sz w:val="36"/>
          <w:szCs w:val="36"/>
        </w:rPr>
        <w:t>202</w:t>
      </w:r>
      <w:r w:rsidR="00866944">
        <w:rPr>
          <w:rFonts w:ascii="Cambria" w:eastAsia="Arial Unicode MS" w:hAnsi="Cambria"/>
          <w:b/>
          <w:sz w:val="36"/>
          <w:szCs w:val="36"/>
        </w:rPr>
        <w:t>4</w:t>
      </w:r>
      <w:r w:rsidRPr="003103C9">
        <w:rPr>
          <w:rFonts w:ascii="Cambria" w:eastAsia="Arial Unicode MS" w:hAnsi="Cambria"/>
          <w:b/>
          <w:sz w:val="36"/>
          <w:szCs w:val="36"/>
        </w:rPr>
        <w:t xml:space="preserve">. </w:t>
      </w:r>
      <w:r>
        <w:rPr>
          <w:rFonts w:ascii="Cambria" w:eastAsia="Arial Unicode MS" w:hAnsi="Cambria"/>
          <w:b/>
          <w:sz w:val="36"/>
          <w:szCs w:val="36"/>
        </w:rPr>
        <w:t xml:space="preserve"> </w:t>
      </w:r>
      <w:r w:rsidR="000105A1">
        <w:rPr>
          <w:rFonts w:ascii="Cambria" w:eastAsia="Arial Unicode MS" w:hAnsi="Cambria"/>
          <w:b/>
          <w:sz w:val="36"/>
          <w:szCs w:val="36"/>
        </w:rPr>
        <w:t>június</w:t>
      </w:r>
      <w:proofErr w:type="gramEnd"/>
      <w:r w:rsidR="000105A1">
        <w:rPr>
          <w:rFonts w:ascii="Cambria" w:eastAsia="Arial Unicode MS" w:hAnsi="Cambria"/>
          <w:b/>
          <w:sz w:val="36"/>
          <w:szCs w:val="36"/>
        </w:rPr>
        <w:t xml:space="preserve"> 27-</w:t>
      </w:r>
      <w:r>
        <w:rPr>
          <w:rFonts w:ascii="Cambria" w:eastAsia="Arial Unicode MS" w:hAnsi="Cambria"/>
          <w:b/>
          <w:sz w:val="36"/>
          <w:szCs w:val="36"/>
        </w:rPr>
        <w:t xml:space="preserve">i </w:t>
      </w:r>
    </w:p>
    <w:p w:rsidR="0064208B" w:rsidRPr="003103C9" w:rsidRDefault="0064208B" w:rsidP="0064208B">
      <w:pPr>
        <w:jc w:val="center"/>
        <w:rPr>
          <w:rFonts w:ascii="Cambria" w:eastAsia="Arial Unicode MS" w:hAnsi="Cambria"/>
          <w:b/>
          <w:sz w:val="36"/>
          <w:szCs w:val="36"/>
        </w:rPr>
      </w:pPr>
      <w:proofErr w:type="gramStart"/>
      <w:r w:rsidRPr="003103C9">
        <w:rPr>
          <w:rFonts w:ascii="Cambria" w:eastAsia="Arial Unicode MS" w:hAnsi="Cambria"/>
          <w:b/>
          <w:sz w:val="36"/>
          <w:szCs w:val="36"/>
        </w:rPr>
        <w:t>nyilvános</w:t>
      </w:r>
      <w:proofErr w:type="gramEnd"/>
      <w:r w:rsidRPr="003103C9">
        <w:rPr>
          <w:rFonts w:ascii="Cambria" w:eastAsia="Arial Unicode MS" w:hAnsi="Cambria"/>
          <w:b/>
          <w:sz w:val="36"/>
          <w:szCs w:val="36"/>
        </w:rPr>
        <w:t xml:space="preserve"> ülésére </w:t>
      </w:r>
    </w:p>
    <w:p w:rsidR="0064208B" w:rsidRDefault="0064208B" w:rsidP="00E678AE">
      <w:pPr>
        <w:spacing w:after="0" w:line="240" w:lineRule="auto"/>
        <w:jc w:val="center"/>
        <w:rPr>
          <w:rFonts w:ascii="Cambria" w:eastAsia="Times New Roman" w:hAnsi="Cambria"/>
          <w:b/>
          <w:sz w:val="28"/>
          <w:szCs w:val="28"/>
          <w:lang w:eastAsia="hu-HU"/>
        </w:rPr>
      </w:pPr>
    </w:p>
    <w:p w:rsidR="00E678AE" w:rsidRPr="00B70A40" w:rsidRDefault="00E678AE" w:rsidP="00E678AE">
      <w:pPr>
        <w:spacing w:after="0" w:line="240" w:lineRule="auto"/>
        <w:jc w:val="center"/>
        <w:rPr>
          <w:rFonts w:ascii="Cambria" w:eastAsia="Times New Roman" w:hAnsi="Cambria"/>
          <w:b/>
          <w:sz w:val="28"/>
          <w:szCs w:val="28"/>
          <w:lang w:eastAsia="hu-HU"/>
        </w:rPr>
      </w:pPr>
      <w:r w:rsidRPr="00B70A40">
        <w:rPr>
          <w:rFonts w:ascii="Cambria" w:eastAsia="Times New Roman" w:hAnsi="Cambria"/>
          <w:b/>
          <w:sz w:val="28"/>
          <w:szCs w:val="28"/>
          <w:lang w:eastAsia="hu-HU"/>
        </w:rPr>
        <w:t>TÁRGY:</w:t>
      </w:r>
    </w:p>
    <w:p w:rsidR="00E678AE" w:rsidRPr="00B70A40" w:rsidRDefault="00E678AE" w:rsidP="00E678AE">
      <w:pPr>
        <w:tabs>
          <w:tab w:val="center" w:pos="4536"/>
          <w:tab w:val="left" w:pos="8160"/>
        </w:tabs>
        <w:spacing w:after="0" w:line="240" w:lineRule="auto"/>
        <w:jc w:val="center"/>
        <w:rPr>
          <w:rFonts w:ascii="Cambria" w:eastAsia="Times New Roman" w:hAnsi="Cambria"/>
          <w:b/>
          <w:caps/>
          <w:sz w:val="28"/>
          <w:szCs w:val="28"/>
          <w:lang w:eastAsia="hu-HU"/>
        </w:rPr>
      </w:pPr>
      <w:r w:rsidRPr="00B70A40">
        <w:rPr>
          <w:rFonts w:ascii="Cambria" w:eastAsia="Times New Roman" w:hAnsi="Cambria"/>
          <w:b/>
          <w:caps/>
          <w:sz w:val="28"/>
          <w:szCs w:val="28"/>
          <w:lang w:eastAsia="hu-HU"/>
        </w:rPr>
        <w:t>20</w:t>
      </w:r>
      <w:r>
        <w:rPr>
          <w:rFonts w:ascii="Cambria" w:eastAsia="Times New Roman" w:hAnsi="Cambria"/>
          <w:b/>
          <w:caps/>
          <w:sz w:val="28"/>
          <w:szCs w:val="28"/>
          <w:lang w:eastAsia="hu-HU"/>
        </w:rPr>
        <w:t>2</w:t>
      </w:r>
      <w:r w:rsidR="00866944">
        <w:rPr>
          <w:rFonts w:ascii="Cambria" w:eastAsia="Times New Roman" w:hAnsi="Cambria"/>
          <w:b/>
          <w:caps/>
          <w:sz w:val="28"/>
          <w:szCs w:val="28"/>
          <w:lang w:eastAsia="hu-HU"/>
        </w:rPr>
        <w:t>4</w:t>
      </w:r>
      <w:r w:rsidRPr="00B70A40">
        <w:rPr>
          <w:rFonts w:ascii="Cambria" w:eastAsia="Times New Roman" w:hAnsi="Cambria"/>
          <w:b/>
          <w:caps/>
          <w:sz w:val="28"/>
          <w:szCs w:val="28"/>
          <w:lang w:eastAsia="hu-HU"/>
        </w:rPr>
        <w:t>. évi lakossági víz-</w:t>
      </w:r>
      <w:r w:rsidR="000105A1">
        <w:rPr>
          <w:rFonts w:ascii="Cambria" w:eastAsia="Times New Roman" w:hAnsi="Cambria"/>
          <w:b/>
          <w:caps/>
          <w:sz w:val="28"/>
          <w:szCs w:val="28"/>
          <w:lang w:eastAsia="hu-HU"/>
        </w:rPr>
        <w:t xml:space="preserve">, </w:t>
      </w:r>
      <w:proofErr w:type="gramStart"/>
      <w:r w:rsidR="000105A1">
        <w:rPr>
          <w:rFonts w:ascii="Cambria" w:eastAsia="Times New Roman" w:hAnsi="Cambria"/>
          <w:b/>
          <w:caps/>
          <w:sz w:val="28"/>
          <w:szCs w:val="28"/>
          <w:lang w:eastAsia="hu-HU"/>
        </w:rPr>
        <w:t>ÉS</w:t>
      </w:r>
      <w:proofErr w:type="gramEnd"/>
      <w:r w:rsidRPr="00B70A40">
        <w:rPr>
          <w:rFonts w:ascii="Cambria" w:eastAsia="Times New Roman" w:hAnsi="Cambria"/>
          <w:b/>
          <w:caps/>
          <w:sz w:val="28"/>
          <w:szCs w:val="28"/>
          <w:lang w:eastAsia="hu-HU"/>
        </w:rPr>
        <w:t xml:space="preserve"> csatornaszolgáltatás támogatása</w:t>
      </w:r>
    </w:p>
    <w:p w:rsidR="00E678AE" w:rsidRPr="00B70A40" w:rsidRDefault="00E678AE" w:rsidP="00E678AE">
      <w:pPr>
        <w:spacing w:after="0" w:line="240" w:lineRule="auto"/>
        <w:jc w:val="center"/>
        <w:rPr>
          <w:rFonts w:ascii="Cambria" w:eastAsia="Times New Roman" w:hAnsi="Cambria"/>
          <w:b/>
          <w:caps/>
          <w:sz w:val="28"/>
          <w:szCs w:val="28"/>
          <w:lang w:eastAsia="hu-HU"/>
        </w:rPr>
      </w:pPr>
    </w:p>
    <w:p w:rsidR="00E678AE" w:rsidRPr="00B70A40" w:rsidRDefault="00E678AE" w:rsidP="00E678AE">
      <w:pPr>
        <w:spacing w:after="0" w:line="240" w:lineRule="auto"/>
        <w:jc w:val="center"/>
        <w:rPr>
          <w:rFonts w:ascii="Cambria" w:eastAsia="Times New Roman" w:hAnsi="Cambria"/>
          <w:b/>
          <w:caps/>
          <w:sz w:val="28"/>
          <w:szCs w:val="28"/>
          <w:lang w:eastAsia="hu-HU"/>
        </w:rPr>
      </w:pPr>
    </w:p>
    <w:p w:rsidR="00E678AE" w:rsidRPr="00B70A40" w:rsidRDefault="00E678AE" w:rsidP="00E678AE">
      <w:pPr>
        <w:spacing w:after="0" w:line="240" w:lineRule="auto"/>
        <w:jc w:val="center"/>
        <w:rPr>
          <w:rFonts w:ascii="Cambria" w:eastAsia="Times New Roman" w:hAnsi="Cambria"/>
          <w:b/>
          <w:caps/>
          <w:sz w:val="28"/>
          <w:szCs w:val="28"/>
          <w:lang w:eastAsia="hu-HU"/>
        </w:rPr>
      </w:pPr>
    </w:p>
    <w:p w:rsidR="00E678AE" w:rsidRPr="00B70A40" w:rsidRDefault="00E678AE" w:rsidP="00E678AE">
      <w:pPr>
        <w:spacing w:after="0" w:line="240" w:lineRule="auto"/>
        <w:jc w:val="center"/>
        <w:rPr>
          <w:rFonts w:ascii="Cambria" w:eastAsia="Times New Roman" w:hAnsi="Cambria"/>
          <w:b/>
          <w:caps/>
          <w:sz w:val="28"/>
          <w:szCs w:val="28"/>
          <w:lang w:eastAsia="hu-HU"/>
        </w:rPr>
      </w:pPr>
    </w:p>
    <w:p w:rsidR="00E678AE" w:rsidRPr="00B70A40" w:rsidRDefault="00E678AE" w:rsidP="00E678AE">
      <w:pPr>
        <w:spacing w:after="0" w:line="240" w:lineRule="auto"/>
        <w:rPr>
          <w:rFonts w:ascii="Cambria" w:eastAsia="Times New Roman" w:hAnsi="Cambria"/>
          <w:b/>
          <w:caps/>
          <w:sz w:val="28"/>
          <w:szCs w:val="28"/>
          <w:lang w:eastAsia="hu-HU"/>
        </w:rPr>
      </w:pPr>
    </w:p>
    <w:p w:rsidR="00E678AE" w:rsidRPr="00B70A40" w:rsidRDefault="00E678AE" w:rsidP="00E678AE">
      <w:pPr>
        <w:spacing w:after="0" w:line="240" w:lineRule="auto"/>
        <w:rPr>
          <w:rFonts w:ascii="Cambria" w:eastAsia="Times New Roman" w:hAnsi="Cambria"/>
          <w:b/>
          <w:caps/>
          <w:sz w:val="28"/>
          <w:szCs w:val="28"/>
          <w:lang w:eastAsia="hu-HU"/>
        </w:rPr>
      </w:pPr>
    </w:p>
    <w:p w:rsidR="00E678AE" w:rsidRPr="00B70A40" w:rsidRDefault="00E678AE" w:rsidP="00E678AE">
      <w:pPr>
        <w:spacing w:after="0" w:line="240" w:lineRule="auto"/>
        <w:rPr>
          <w:rFonts w:ascii="Cambria" w:eastAsia="Times New Roman" w:hAnsi="Cambria"/>
          <w:b/>
          <w:caps/>
          <w:sz w:val="28"/>
          <w:szCs w:val="28"/>
          <w:lang w:eastAsia="hu-HU"/>
        </w:rPr>
      </w:pPr>
    </w:p>
    <w:p w:rsidR="00E678AE" w:rsidRPr="00B70A40" w:rsidRDefault="00E678AE" w:rsidP="00E678AE">
      <w:pPr>
        <w:spacing w:after="0" w:line="240" w:lineRule="auto"/>
        <w:jc w:val="center"/>
        <w:rPr>
          <w:rFonts w:ascii="Cambria" w:eastAsia="Times New Roman" w:hAnsi="Cambria"/>
          <w:b/>
          <w:sz w:val="28"/>
          <w:szCs w:val="28"/>
          <w:lang w:eastAsia="hu-HU"/>
        </w:rPr>
      </w:pPr>
      <w:r w:rsidRPr="00B70A40">
        <w:rPr>
          <w:rFonts w:ascii="Cambria" w:eastAsia="Times New Roman" w:hAnsi="Cambria"/>
          <w:b/>
          <w:sz w:val="28"/>
          <w:szCs w:val="28"/>
          <w:lang w:eastAsia="hu-HU"/>
        </w:rPr>
        <w:t>ELŐADÓ:</w:t>
      </w:r>
    </w:p>
    <w:p w:rsidR="00E678AE" w:rsidRPr="00B70A40" w:rsidRDefault="00E678AE" w:rsidP="00E678AE">
      <w:pPr>
        <w:spacing w:after="0" w:line="240" w:lineRule="auto"/>
        <w:jc w:val="center"/>
        <w:rPr>
          <w:rFonts w:ascii="Cambria" w:eastAsia="Times New Roman" w:hAnsi="Cambria"/>
          <w:b/>
          <w:sz w:val="28"/>
          <w:szCs w:val="28"/>
          <w:lang w:eastAsia="hu-HU"/>
        </w:rPr>
      </w:pPr>
    </w:p>
    <w:p w:rsidR="00E678AE" w:rsidRDefault="000105A1" w:rsidP="00E678AE">
      <w:pPr>
        <w:spacing w:after="0" w:line="240" w:lineRule="auto"/>
        <w:jc w:val="center"/>
        <w:rPr>
          <w:rFonts w:ascii="Cambria" w:eastAsia="Times New Roman" w:hAnsi="Cambria"/>
          <w:b/>
          <w:iCs/>
          <w:caps/>
          <w:sz w:val="28"/>
          <w:szCs w:val="28"/>
          <w:lang w:eastAsia="hu-HU"/>
        </w:rPr>
      </w:pPr>
      <w:r>
        <w:rPr>
          <w:rFonts w:ascii="Cambria" w:eastAsia="Times New Roman" w:hAnsi="Cambria"/>
          <w:b/>
          <w:iCs/>
          <w:caps/>
          <w:sz w:val="28"/>
          <w:szCs w:val="28"/>
          <w:lang w:eastAsia="hu-HU"/>
        </w:rPr>
        <w:t>DRUSKOCZI TÜNDE</w:t>
      </w:r>
    </w:p>
    <w:p w:rsidR="00E678AE" w:rsidRPr="00B70A40" w:rsidRDefault="00E678AE" w:rsidP="00E678AE">
      <w:pPr>
        <w:spacing w:after="0" w:line="240" w:lineRule="auto"/>
        <w:jc w:val="center"/>
        <w:rPr>
          <w:rFonts w:ascii="Cambria" w:eastAsia="Times New Roman" w:hAnsi="Cambria"/>
          <w:b/>
          <w:sz w:val="24"/>
          <w:szCs w:val="24"/>
          <w:lang w:eastAsia="hu-HU"/>
        </w:rPr>
      </w:pPr>
      <w:r w:rsidRPr="00B70A40">
        <w:rPr>
          <w:rFonts w:ascii="Cambria" w:eastAsia="Times New Roman" w:hAnsi="Cambria"/>
          <w:b/>
          <w:iCs/>
          <w:caps/>
          <w:sz w:val="28"/>
          <w:szCs w:val="28"/>
          <w:lang w:eastAsia="hu-HU"/>
        </w:rPr>
        <w:t>POLGÁRMESTER</w:t>
      </w:r>
    </w:p>
    <w:p w:rsidR="00E678AE" w:rsidRPr="00B70A40" w:rsidRDefault="00E678AE" w:rsidP="00E678AE">
      <w:pPr>
        <w:spacing w:after="0" w:line="240" w:lineRule="auto"/>
        <w:rPr>
          <w:rFonts w:ascii="Cambria" w:eastAsia="Times New Roman" w:hAnsi="Cambria"/>
          <w:lang w:eastAsia="hu-HU"/>
        </w:rPr>
      </w:pPr>
    </w:p>
    <w:p w:rsidR="00E678AE" w:rsidRPr="00B70A40" w:rsidRDefault="00E678AE" w:rsidP="00E678AE">
      <w:pPr>
        <w:spacing w:after="0" w:line="240" w:lineRule="auto"/>
        <w:rPr>
          <w:rFonts w:ascii="Cambria" w:eastAsia="Times New Roman" w:hAnsi="Cambria"/>
          <w:lang w:eastAsia="hu-HU"/>
        </w:rPr>
      </w:pPr>
    </w:p>
    <w:p w:rsidR="00E678AE" w:rsidRPr="00B70A40" w:rsidRDefault="00E678AE" w:rsidP="00E678AE">
      <w:pPr>
        <w:spacing w:after="0" w:line="240" w:lineRule="auto"/>
        <w:rPr>
          <w:rFonts w:ascii="Cambria" w:eastAsia="Times New Roman" w:hAnsi="Cambria"/>
          <w:lang w:eastAsia="hu-HU"/>
        </w:rPr>
      </w:pPr>
    </w:p>
    <w:p w:rsidR="00E678AE" w:rsidRPr="00B70A40" w:rsidRDefault="00E678AE" w:rsidP="00E678AE">
      <w:pPr>
        <w:spacing w:after="0" w:line="240" w:lineRule="auto"/>
        <w:rPr>
          <w:rFonts w:ascii="Cambria" w:eastAsia="Times New Roman" w:hAnsi="Cambria"/>
          <w:lang w:eastAsia="hu-HU"/>
        </w:rPr>
      </w:pPr>
    </w:p>
    <w:p w:rsidR="00E678AE" w:rsidRPr="00B70A40" w:rsidRDefault="00E678AE" w:rsidP="00E678AE">
      <w:pPr>
        <w:spacing w:after="0" w:line="240" w:lineRule="auto"/>
        <w:rPr>
          <w:rFonts w:ascii="Cambria" w:eastAsia="Times New Roman" w:hAnsi="Cambria"/>
          <w:lang w:eastAsia="hu-HU"/>
        </w:rPr>
      </w:pPr>
    </w:p>
    <w:p w:rsidR="00E678AE" w:rsidRPr="00B70A40" w:rsidRDefault="00E678AE" w:rsidP="00E678AE">
      <w:pPr>
        <w:spacing w:after="0" w:line="240" w:lineRule="auto"/>
        <w:rPr>
          <w:rFonts w:ascii="Cambria" w:eastAsia="Times New Roman" w:hAnsi="Cambria"/>
          <w:lang w:eastAsia="hu-HU"/>
        </w:rPr>
      </w:pPr>
    </w:p>
    <w:p w:rsidR="00E678AE" w:rsidRPr="00B97FE2" w:rsidRDefault="00E678AE" w:rsidP="00E678AE">
      <w:pPr>
        <w:spacing w:after="0" w:line="240" w:lineRule="auto"/>
        <w:jc w:val="both"/>
        <w:rPr>
          <w:rFonts w:ascii="Cambria" w:eastAsia="Times New Roman" w:hAnsi="Cambria"/>
          <w:b/>
          <w:u w:val="single"/>
          <w:lang w:eastAsia="hu-HU"/>
        </w:rPr>
      </w:pPr>
    </w:p>
    <w:p w:rsidR="00E678AE" w:rsidRDefault="00E678AE" w:rsidP="00E678AE">
      <w:pPr>
        <w:spacing w:after="0" w:line="240" w:lineRule="auto"/>
        <w:jc w:val="center"/>
        <w:rPr>
          <w:rFonts w:ascii="Cambria" w:eastAsia="Times New Roman" w:hAnsi="Cambria"/>
          <w:b/>
          <w:u w:val="single"/>
          <w:lang w:eastAsia="hu-HU"/>
        </w:rPr>
      </w:pPr>
    </w:p>
    <w:p w:rsidR="0064208B" w:rsidRDefault="0064208B" w:rsidP="00E678AE">
      <w:pPr>
        <w:spacing w:after="0" w:line="240" w:lineRule="auto"/>
        <w:jc w:val="center"/>
        <w:rPr>
          <w:rFonts w:ascii="Cambria" w:eastAsia="Times New Roman" w:hAnsi="Cambria"/>
          <w:b/>
          <w:u w:val="single"/>
          <w:lang w:eastAsia="hu-HU"/>
        </w:rPr>
      </w:pPr>
    </w:p>
    <w:p w:rsidR="000105A1" w:rsidRPr="00B97FE2" w:rsidRDefault="000105A1" w:rsidP="00E678AE">
      <w:pPr>
        <w:spacing w:after="0" w:line="240" w:lineRule="auto"/>
        <w:jc w:val="center"/>
        <w:rPr>
          <w:rFonts w:ascii="Cambria" w:eastAsia="Times New Roman" w:hAnsi="Cambria"/>
          <w:b/>
          <w:u w:val="single"/>
          <w:lang w:eastAsia="hu-HU"/>
        </w:rPr>
      </w:pPr>
    </w:p>
    <w:p w:rsidR="00E678AE" w:rsidRPr="00B97FE2" w:rsidRDefault="00E678AE" w:rsidP="00E678AE">
      <w:pPr>
        <w:pStyle w:val="Csakszveg"/>
        <w:rPr>
          <w:rFonts w:ascii="Cambria" w:hAnsi="Cambria"/>
          <w:sz w:val="22"/>
          <w:szCs w:val="22"/>
        </w:rPr>
      </w:pPr>
    </w:p>
    <w:p w:rsidR="00367DF8" w:rsidRPr="000A071C" w:rsidRDefault="00367DF8" w:rsidP="00367DF8">
      <w:pPr>
        <w:tabs>
          <w:tab w:val="left" w:pos="0"/>
        </w:tabs>
        <w:jc w:val="both"/>
        <w:rPr>
          <w:rFonts w:ascii="Cambria" w:hAnsi="Cambria"/>
          <w:bCs/>
        </w:rPr>
      </w:pPr>
      <w:r w:rsidRPr="000A071C">
        <w:rPr>
          <w:rFonts w:ascii="Cambria" w:hAnsi="Cambria"/>
          <w:b/>
          <w:bCs/>
        </w:rPr>
        <w:lastRenderedPageBreak/>
        <w:t>Készült:</w:t>
      </w:r>
      <w:r w:rsidRPr="000A071C">
        <w:rPr>
          <w:rFonts w:ascii="Cambria" w:hAnsi="Cambria"/>
          <w:bCs/>
        </w:rPr>
        <w:tab/>
      </w:r>
      <w:r w:rsidR="000105A1">
        <w:rPr>
          <w:rFonts w:ascii="Cambria" w:hAnsi="Cambria"/>
          <w:bCs/>
        </w:rPr>
        <w:t>Balatonberény</w:t>
      </w:r>
      <w:r w:rsidRPr="000A071C">
        <w:rPr>
          <w:rFonts w:ascii="Cambria" w:hAnsi="Cambria"/>
          <w:bCs/>
        </w:rPr>
        <w:t xml:space="preserve"> Község Önkormányzati Képviselő-testületének 2024. </w:t>
      </w:r>
      <w:r>
        <w:rPr>
          <w:rFonts w:ascii="Cambria" w:hAnsi="Cambria"/>
          <w:bCs/>
        </w:rPr>
        <w:t>június</w:t>
      </w:r>
      <w:r w:rsidRPr="000A071C">
        <w:rPr>
          <w:rFonts w:ascii="Cambria" w:hAnsi="Cambria"/>
          <w:bCs/>
        </w:rPr>
        <w:t xml:space="preserve"> </w:t>
      </w:r>
      <w:r w:rsidR="000105A1">
        <w:rPr>
          <w:rFonts w:ascii="Cambria" w:hAnsi="Cambria"/>
          <w:bCs/>
        </w:rPr>
        <w:t>27-</w:t>
      </w:r>
      <w:r w:rsidRPr="000A071C">
        <w:rPr>
          <w:rFonts w:ascii="Cambria" w:hAnsi="Cambria"/>
          <w:bCs/>
        </w:rPr>
        <w:t>i nyilvános testületi ülésére</w:t>
      </w:r>
    </w:p>
    <w:p w:rsidR="00367DF8" w:rsidRPr="000A071C" w:rsidRDefault="00367DF8" w:rsidP="00367DF8">
      <w:pPr>
        <w:tabs>
          <w:tab w:val="left" w:pos="0"/>
        </w:tabs>
        <w:jc w:val="both"/>
        <w:rPr>
          <w:rFonts w:ascii="Cambria" w:hAnsi="Cambria"/>
        </w:rPr>
      </w:pPr>
      <w:r w:rsidRPr="000A071C">
        <w:rPr>
          <w:rFonts w:ascii="Cambria" w:hAnsi="Cambria"/>
          <w:b/>
          <w:bCs/>
        </w:rPr>
        <w:t>Tárgy:</w:t>
      </w:r>
      <w:r w:rsidRPr="000A071C">
        <w:rPr>
          <w:rFonts w:ascii="Cambria" w:hAnsi="Cambria"/>
        </w:rPr>
        <w:t xml:space="preserve"> </w:t>
      </w:r>
      <w:r w:rsidRPr="000A071C">
        <w:rPr>
          <w:rFonts w:ascii="Cambria" w:hAnsi="Cambria"/>
        </w:rPr>
        <w:tab/>
      </w:r>
      <w:r>
        <w:rPr>
          <w:rFonts w:ascii="Cambria" w:hAnsi="Cambria"/>
        </w:rPr>
        <w:t>2024. évi lakossági víz</w:t>
      </w:r>
      <w:r w:rsidR="000105A1">
        <w:rPr>
          <w:rFonts w:ascii="Cambria" w:hAnsi="Cambria"/>
        </w:rPr>
        <w:t>-,</w:t>
      </w:r>
      <w:r>
        <w:rPr>
          <w:rFonts w:ascii="Cambria" w:hAnsi="Cambria"/>
        </w:rPr>
        <w:t xml:space="preserve"> és csatornaszolgáltatás támogatása</w:t>
      </w:r>
    </w:p>
    <w:p w:rsidR="00367DF8" w:rsidRDefault="00367DF8" w:rsidP="00E678AE">
      <w:pPr>
        <w:pStyle w:val="Csakszveg"/>
        <w:rPr>
          <w:rFonts w:ascii="Cambria" w:hAnsi="Cambria"/>
          <w:b/>
          <w:bCs/>
          <w:sz w:val="22"/>
          <w:szCs w:val="22"/>
        </w:rPr>
      </w:pPr>
    </w:p>
    <w:p w:rsidR="00E678AE" w:rsidRPr="00B97FE2" w:rsidRDefault="00E678AE" w:rsidP="00E678AE">
      <w:pPr>
        <w:pStyle w:val="Csakszveg"/>
        <w:rPr>
          <w:rFonts w:ascii="Cambria" w:hAnsi="Cambria"/>
          <w:b/>
          <w:bCs/>
          <w:sz w:val="22"/>
          <w:szCs w:val="22"/>
        </w:rPr>
      </w:pPr>
      <w:r w:rsidRPr="00B97FE2">
        <w:rPr>
          <w:rFonts w:ascii="Cambria" w:hAnsi="Cambria"/>
          <w:b/>
          <w:bCs/>
          <w:sz w:val="22"/>
          <w:szCs w:val="22"/>
        </w:rPr>
        <w:t>Tisztelt Képviselő-testület!</w:t>
      </w:r>
    </w:p>
    <w:p w:rsidR="00E678AE" w:rsidRPr="00B97FE2" w:rsidRDefault="00E678AE" w:rsidP="00E678AE">
      <w:pPr>
        <w:pStyle w:val="Csakszveg"/>
        <w:rPr>
          <w:rFonts w:ascii="Cambria" w:hAnsi="Cambria"/>
          <w:sz w:val="22"/>
          <w:szCs w:val="22"/>
        </w:rPr>
      </w:pPr>
      <w:r w:rsidRPr="00B97FE2">
        <w:rPr>
          <w:rFonts w:ascii="Cambria" w:hAnsi="Cambria"/>
          <w:sz w:val="22"/>
          <w:szCs w:val="22"/>
        </w:rPr>
        <w:tab/>
        <w:t xml:space="preserve"> </w:t>
      </w:r>
    </w:p>
    <w:p w:rsidR="00E678AE" w:rsidRPr="00B97FE2" w:rsidRDefault="00E678AE" w:rsidP="00E678AE">
      <w:pPr>
        <w:pStyle w:val="Csakszveg"/>
        <w:jc w:val="both"/>
        <w:rPr>
          <w:rFonts w:ascii="Cambria" w:hAnsi="Cambria"/>
          <w:sz w:val="22"/>
          <w:szCs w:val="22"/>
        </w:rPr>
      </w:pPr>
      <w:r w:rsidRPr="00B97FE2">
        <w:rPr>
          <w:rFonts w:ascii="Cambria" w:hAnsi="Cambria"/>
          <w:sz w:val="22"/>
          <w:szCs w:val="22"/>
        </w:rPr>
        <w:t xml:space="preserve">A vízgazdálkodásért és az egészségügyért felelős </w:t>
      </w:r>
      <w:r>
        <w:rPr>
          <w:rFonts w:ascii="Cambria" w:hAnsi="Cambria"/>
          <w:sz w:val="22"/>
          <w:szCs w:val="22"/>
        </w:rPr>
        <w:t>B</w:t>
      </w:r>
      <w:r w:rsidRPr="00B97FE2">
        <w:rPr>
          <w:rFonts w:ascii="Cambria" w:hAnsi="Cambria"/>
          <w:sz w:val="22"/>
          <w:szCs w:val="22"/>
        </w:rPr>
        <w:t>el</w:t>
      </w:r>
      <w:r>
        <w:rPr>
          <w:rFonts w:ascii="Cambria" w:hAnsi="Cambria"/>
          <w:sz w:val="22"/>
          <w:szCs w:val="22"/>
        </w:rPr>
        <w:t>ügy</w:t>
      </w:r>
      <w:r w:rsidRPr="00B97FE2">
        <w:rPr>
          <w:rFonts w:ascii="Cambria" w:hAnsi="Cambria"/>
          <w:sz w:val="22"/>
          <w:szCs w:val="22"/>
        </w:rPr>
        <w:t xml:space="preserve">miniszter – a </w:t>
      </w:r>
      <w:r>
        <w:rPr>
          <w:rFonts w:ascii="Cambria" w:hAnsi="Cambria"/>
          <w:sz w:val="22"/>
          <w:szCs w:val="22"/>
        </w:rPr>
        <w:t>P</w:t>
      </w:r>
      <w:r w:rsidRPr="00B97FE2">
        <w:rPr>
          <w:rFonts w:ascii="Cambria" w:hAnsi="Cambria"/>
          <w:sz w:val="22"/>
          <w:szCs w:val="22"/>
        </w:rPr>
        <w:t>énzügyminiszterrel egyetértésben – pályázatot hirdet a Magyarország 202</w:t>
      </w:r>
      <w:r w:rsidR="00C32FE5">
        <w:rPr>
          <w:rFonts w:ascii="Cambria" w:hAnsi="Cambria"/>
          <w:sz w:val="22"/>
          <w:szCs w:val="22"/>
        </w:rPr>
        <w:t>4</w:t>
      </w:r>
      <w:r w:rsidRPr="00B97FE2">
        <w:rPr>
          <w:rFonts w:ascii="Cambria" w:hAnsi="Cambria"/>
          <w:sz w:val="22"/>
          <w:szCs w:val="22"/>
        </w:rPr>
        <w:t>. évi központi költségvetéséről szóló 202</w:t>
      </w:r>
      <w:r w:rsidR="00C32FE5">
        <w:rPr>
          <w:rFonts w:ascii="Cambria" w:hAnsi="Cambria"/>
          <w:sz w:val="22"/>
          <w:szCs w:val="22"/>
        </w:rPr>
        <w:t>3.</w:t>
      </w:r>
      <w:r w:rsidRPr="00B97FE2">
        <w:rPr>
          <w:rFonts w:ascii="Cambria" w:hAnsi="Cambria"/>
          <w:sz w:val="22"/>
          <w:szCs w:val="22"/>
        </w:rPr>
        <w:t xml:space="preserve"> évi </w:t>
      </w:r>
      <w:r w:rsidR="00C32FE5">
        <w:rPr>
          <w:rFonts w:ascii="Cambria" w:hAnsi="Cambria"/>
          <w:sz w:val="22"/>
          <w:szCs w:val="22"/>
        </w:rPr>
        <w:t>LV</w:t>
      </w:r>
      <w:r w:rsidRPr="00B97FE2">
        <w:rPr>
          <w:rFonts w:ascii="Cambria" w:hAnsi="Cambria"/>
          <w:sz w:val="22"/>
          <w:szCs w:val="22"/>
        </w:rPr>
        <w:t xml:space="preserve">. törvény 3. A helyi önkormányzatok kiegészítő támogatásai melléklet 2.1.1. jogcíme </w:t>
      </w:r>
      <w:proofErr w:type="gramStart"/>
      <w:r w:rsidRPr="00B97FE2">
        <w:rPr>
          <w:rFonts w:ascii="Cambria" w:hAnsi="Cambria"/>
          <w:sz w:val="22"/>
          <w:szCs w:val="22"/>
        </w:rPr>
        <w:t xml:space="preserve">szerinti  </w:t>
      </w:r>
      <w:r w:rsidRPr="00B97FE2">
        <w:rPr>
          <w:rFonts w:ascii="Cambria" w:hAnsi="Cambria"/>
          <w:b/>
          <w:bCs/>
          <w:sz w:val="22"/>
          <w:szCs w:val="22"/>
          <w:u w:val="single"/>
        </w:rPr>
        <w:t>Lakossági</w:t>
      </w:r>
      <w:proofErr w:type="gramEnd"/>
      <w:r w:rsidRPr="00B97FE2">
        <w:rPr>
          <w:rFonts w:ascii="Cambria" w:hAnsi="Cambria"/>
          <w:b/>
          <w:bCs/>
          <w:sz w:val="22"/>
          <w:szCs w:val="22"/>
          <w:u w:val="single"/>
        </w:rPr>
        <w:t xml:space="preserve"> víz- és csatornaszolgáltatás támogatására.</w:t>
      </w:r>
    </w:p>
    <w:p w:rsidR="00E678AE" w:rsidRPr="00B97FE2" w:rsidRDefault="00E678AE" w:rsidP="00E678AE">
      <w:pPr>
        <w:pStyle w:val="Csakszveg"/>
        <w:jc w:val="both"/>
        <w:rPr>
          <w:rFonts w:ascii="Cambria" w:hAnsi="Cambria"/>
          <w:sz w:val="22"/>
          <w:szCs w:val="22"/>
        </w:rPr>
      </w:pPr>
    </w:p>
    <w:p w:rsidR="00E678AE" w:rsidRPr="00B97FE2" w:rsidRDefault="00E678AE" w:rsidP="00E678AE">
      <w:pPr>
        <w:pStyle w:val="Csakszveg"/>
        <w:jc w:val="both"/>
        <w:rPr>
          <w:rFonts w:ascii="Cambria" w:hAnsi="Cambria"/>
          <w:sz w:val="22"/>
          <w:szCs w:val="22"/>
        </w:rPr>
      </w:pPr>
      <w:r w:rsidRPr="00B97FE2">
        <w:rPr>
          <w:rFonts w:ascii="Cambria" w:hAnsi="Cambria"/>
          <w:sz w:val="22"/>
          <w:szCs w:val="22"/>
        </w:rPr>
        <w:t xml:space="preserve">A támogatás célja azon települések támogatása, amelyek a Magyar Energetikai és Közmű-szabályozási Hivatal (a továbbiakban: MEKH) által kibocsátott víziközmű-szolgáltatói engedéllyel rendelkező, vagy a MEKH által közérdekű üzemeltetőként kijelölt víziközmű-szolgáltató által végzett lakossági közműves ivóvízellátás, szennyvízelvezetés és -tisztítás költségei a víziközmű-szolgáltatás lakossági felhasználásból származó árbevételét jelentősen meghaladják. Továbbá az előirányzat szolgál részbeni fedezetül az egészséges ivóvízzel való ellátás ideiglenes módozatul ráfordításának támogatására is azon települési </w:t>
      </w:r>
      <w:proofErr w:type="gramStart"/>
      <w:r w:rsidRPr="00B97FE2">
        <w:rPr>
          <w:rFonts w:ascii="Cambria" w:hAnsi="Cambria"/>
          <w:sz w:val="22"/>
          <w:szCs w:val="22"/>
        </w:rPr>
        <w:t>önkormányzatok  esetében</w:t>
      </w:r>
      <w:proofErr w:type="gramEnd"/>
      <w:r w:rsidRPr="00B97FE2">
        <w:rPr>
          <w:rFonts w:ascii="Cambria" w:hAnsi="Cambria"/>
          <w:sz w:val="22"/>
          <w:szCs w:val="22"/>
        </w:rPr>
        <w:t>, amelyek az illetékes népegészségügyi szerv határozata alapján 202</w:t>
      </w:r>
      <w:r w:rsidR="00660979">
        <w:rPr>
          <w:rFonts w:ascii="Cambria" w:hAnsi="Cambria"/>
          <w:sz w:val="22"/>
          <w:szCs w:val="22"/>
        </w:rPr>
        <w:t>3</w:t>
      </w:r>
      <w:r w:rsidRPr="00B97FE2">
        <w:rPr>
          <w:rFonts w:ascii="Cambria" w:hAnsi="Cambria"/>
          <w:sz w:val="22"/>
          <w:szCs w:val="22"/>
        </w:rPr>
        <w:t xml:space="preserve">. évben kötelesek voltak a településen élők részére az egészséges ívóvizet zacskós vagy palackos kiszerelésben, illetve tartálykocsis szállítással biztosítani. </w:t>
      </w:r>
    </w:p>
    <w:p w:rsidR="00E678AE" w:rsidRPr="00B97FE2" w:rsidRDefault="00E678AE" w:rsidP="00E678AE">
      <w:pPr>
        <w:pStyle w:val="Csakszveg"/>
        <w:jc w:val="both"/>
        <w:rPr>
          <w:rFonts w:ascii="Cambria" w:hAnsi="Cambria"/>
          <w:sz w:val="22"/>
          <w:szCs w:val="22"/>
        </w:rPr>
      </w:pPr>
    </w:p>
    <w:p w:rsidR="00E678AE" w:rsidRPr="00B97FE2" w:rsidRDefault="00E678AE" w:rsidP="00E678AE">
      <w:pPr>
        <w:pStyle w:val="Csakszveg"/>
        <w:jc w:val="both"/>
        <w:rPr>
          <w:rFonts w:ascii="Cambria" w:hAnsi="Cambria"/>
          <w:sz w:val="22"/>
          <w:szCs w:val="22"/>
        </w:rPr>
      </w:pPr>
      <w:r w:rsidRPr="00B97FE2">
        <w:rPr>
          <w:rFonts w:ascii="Cambria" w:hAnsi="Cambria"/>
          <w:sz w:val="22"/>
          <w:szCs w:val="22"/>
        </w:rPr>
        <w:t>Pályázat benyújtása esetén minden önkormányzatnak saját hatáskörben külön szükséges pályáznia az alábbiak szerint:</w:t>
      </w:r>
    </w:p>
    <w:p w:rsidR="00E678AE" w:rsidRPr="00367DF8" w:rsidRDefault="00E678AE" w:rsidP="00E678AE">
      <w:pPr>
        <w:pStyle w:val="Csakszveg"/>
        <w:numPr>
          <w:ilvl w:val="0"/>
          <w:numId w:val="1"/>
        </w:numPr>
        <w:jc w:val="both"/>
        <w:rPr>
          <w:rFonts w:ascii="Cambria" w:hAnsi="Cambria"/>
          <w:sz w:val="22"/>
          <w:szCs w:val="22"/>
        </w:rPr>
      </w:pPr>
      <w:r w:rsidRPr="00367DF8">
        <w:rPr>
          <w:rFonts w:ascii="Cambria" w:hAnsi="Cambria"/>
          <w:sz w:val="22"/>
          <w:szCs w:val="22"/>
        </w:rPr>
        <w:t xml:space="preserve">önkormányzati és állami tulajdonú víziközmű-rendszer esetén is képviselő-testületi határozat meghozatala a pályázaton való indulásról </w:t>
      </w:r>
    </w:p>
    <w:p w:rsidR="005630CC" w:rsidRPr="00367DF8" w:rsidRDefault="005630CC" w:rsidP="005630CC">
      <w:pPr>
        <w:pStyle w:val="xmsolistparagraph"/>
        <w:numPr>
          <w:ilvl w:val="0"/>
          <w:numId w:val="1"/>
        </w:numPr>
        <w:shd w:val="clear" w:color="auto" w:fill="FFFFFF"/>
        <w:autoSpaceDE w:val="0"/>
        <w:autoSpaceDN w:val="0"/>
        <w:spacing w:before="0" w:beforeAutospacing="0" w:after="0" w:afterAutospacing="0"/>
        <w:jc w:val="both"/>
        <w:rPr>
          <w:rFonts w:ascii="Cambria" w:hAnsi="Cambria"/>
        </w:rPr>
      </w:pPr>
      <w:r w:rsidRPr="00367DF8">
        <w:rPr>
          <w:rFonts w:ascii="Cambria" w:hAnsi="Cambria"/>
          <w:b/>
          <w:bCs/>
          <w:color w:val="000000"/>
        </w:rPr>
        <w:t xml:space="preserve">A DRV </w:t>
      </w:r>
      <w:proofErr w:type="spellStart"/>
      <w:r w:rsidRPr="00367DF8">
        <w:rPr>
          <w:rFonts w:ascii="Cambria" w:hAnsi="Cambria"/>
          <w:b/>
          <w:bCs/>
          <w:color w:val="000000"/>
        </w:rPr>
        <w:t>Zrt</w:t>
      </w:r>
      <w:proofErr w:type="spellEnd"/>
      <w:r w:rsidRPr="00367DF8">
        <w:rPr>
          <w:rFonts w:ascii="Cambria" w:hAnsi="Cambria"/>
          <w:b/>
          <w:bCs/>
          <w:color w:val="000000"/>
        </w:rPr>
        <w:t xml:space="preserve">. a pályázati kiírásban szereplő nyilatkozatokat legkésőbb </w:t>
      </w:r>
      <w:r w:rsidRPr="00367DF8">
        <w:rPr>
          <w:rFonts w:ascii="Cambria" w:hAnsi="Cambria"/>
          <w:b/>
          <w:bCs/>
          <w:color w:val="000000"/>
          <w:u w:val="single"/>
        </w:rPr>
        <w:t>2024. július 1. napjáig</w:t>
      </w:r>
      <w:r w:rsidRPr="00367DF8">
        <w:rPr>
          <w:rFonts w:ascii="Cambria" w:hAnsi="Cambria"/>
          <w:b/>
          <w:bCs/>
          <w:color w:val="000000"/>
        </w:rPr>
        <w:t xml:space="preserve"> (hétfő) hivatali kapun keresztül, a pályázati adatlapokat </w:t>
      </w:r>
      <w:r w:rsidRPr="00367DF8">
        <w:rPr>
          <w:rFonts w:ascii="Cambria" w:hAnsi="Cambria"/>
          <w:b/>
          <w:bCs/>
          <w:color w:val="000000"/>
          <w:u w:val="single"/>
        </w:rPr>
        <w:t xml:space="preserve">2024. július 1. napjáig </w:t>
      </w:r>
      <w:r w:rsidRPr="00367DF8">
        <w:rPr>
          <w:rFonts w:ascii="Cambria" w:hAnsi="Cambria"/>
          <w:b/>
          <w:bCs/>
          <w:color w:val="000000"/>
        </w:rPr>
        <w:t>(hétfő) napjáig elektronikus levélként (e-mailben) fogja megküldeni azon önkormányzat részére, amelyek jogosultak pályázat benyújtására.</w:t>
      </w:r>
    </w:p>
    <w:p w:rsidR="005630CC" w:rsidRPr="00367DF8" w:rsidRDefault="005630CC" w:rsidP="005630CC">
      <w:pPr>
        <w:pStyle w:val="xmsolistparagraph"/>
        <w:numPr>
          <w:ilvl w:val="0"/>
          <w:numId w:val="1"/>
        </w:numPr>
        <w:shd w:val="clear" w:color="auto" w:fill="FFFFFF"/>
        <w:autoSpaceDE w:val="0"/>
        <w:autoSpaceDN w:val="0"/>
        <w:spacing w:before="0" w:beforeAutospacing="0" w:after="0" w:afterAutospacing="0"/>
        <w:jc w:val="both"/>
        <w:rPr>
          <w:rFonts w:ascii="Cambria" w:hAnsi="Cambria"/>
        </w:rPr>
      </w:pPr>
      <w:proofErr w:type="gramStart"/>
      <w:r w:rsidRPr="00367DF8">
        <w:rPr>
          <w:rFonts w:ascii="Cambria" w:hAnsi="Cambria"/>
          <w:color w:val="000000"/>
        </w:rPr>
        <w:t>A pályázatokat az önkormányzatok legkésőbb 2024. július 8. napjáig az ÖNEGM rendszerben található Pályázati adatlap és az ahhoz tartozó nyilatkozat kitöltésével, valamint az ÖNEGM rendszerből előállított és elektronikus hitelesítéssel ellátott Pályázati adatlap és a releváns nyilatkozatok, Excel táblák (</w:t>
      </w:r>
      <w:proofErr w:type="spellStart"/>
      <w:r w:rsidRPr="00367DF8">
        <w:rPr>
          <w:rFonts w:ascii="Cambria" w:hAnsi="Cambria"/>
          <w:color w:val="000000"/>
        </w:rPr>
        <w:t>pdf</w:t>
      </w:r>
      <w:proofErr w:type="spellEnd"/>
      <w:r w:rsidRPr="00367DF8">
        <w:rPr>
          <w:rFonts w:ascii="Cambria" w:hAnsi="Cambria"/>
          <w:color w:val="000000"/>
        </w:rPr>
        <w:t xml:space="preserve"> és Excel formátumban) a Személyre Szabott Ügyintézési Felületen (SZÜF) elérhető ÖTF űrlap igénybevételével a kincstár hivatali kapuján keresztül történő megküldéssel (a Pályázati kiírás 6.1.1., 6.2.2. pontjában foglaltak alapján) nyújthatja be a Magyar Államkincstár területileg illetékes szervéhez.</w:t>
      </w:r>
      <w:proofErr w:type="gramEnd"/>
      <w:r w:rsidRPr="00367DF8">
        <w:rPr>
          <w:rFonts w:ascii="Cambria" w:hAnsi="Cambria"/>
          <w:color w:val="000000"/>
        </w:rPr>
        <w:t xml:space="preserve"> </w:t>
      </w:r>
    </w:p>
    <w:p w:rsidR="005630CC" w:rsidRPr="00367DF8" w:rsidRDefault="005630CC" w:rsidP="001D65C2">
      <w:pPr>
        <w:pStyle w:val="xmsolistparagraph"/>
        <w:numPr>
          <w:ilvl w:val="0"/>
          <w:numId w:val="1"/>
        </w:numPr>
        <w:shd w:val="clear" w:color="auto" w:fill="FFFFFF"/>
        <w:autoSpaceDE w:val="0"/>
        <w:autoSpaceDN w:val="0"/>
        <w:spacing w:before="0" w:beforeAutospacing="0" w:after="0" w:afterAutospacing="0"/>
        <w:jc w:val="both"/>
        <w:rPr>
          <w:rFonts w:ascii="Cambria" w:hAnsi="Cambria"/>
        </w:rPr>
      </w:pPr>
      <w:r w:rsidRPr="00367DF8">
        <w:rPr>
          <w:rFonts w:ascii="Cambria" w:hAnsi="Cambria"/>
          <w:color w:val="000000"/>
        </w:rPr>
        <w:t>A pályázati adatlapokat változatlan Excel formátumban is meg kell küldeni a pályázati kiírásban meghatározottak szerint</w:t>
      </w:r>
    </w:p>
    <w:p w:rsidR="005630CC" w:rsidRPr="00367DF8" w:rsidRDefault="005630CC" w:rsidP="001D65C2">
      <w:pPr>
        <w:pStyle w:val="xmsolistparagraph"/>
        <w:numPr>
          <w:ilvl w:val="0"/>
          <w:numId w:val="1"/>
        </w:numPr>
        <w:shd w:val="clear" w:color="auto" w:fill="FFFFFF"/>
        <w:autoSpaceDE w:val="0"/>
        <w:autoSpaceDN w:val="0"/>
        <w:spacing w:before="0" w:beforeAutospacing="0" w:after="0" w:afterAutospacing="0"/>
        <w:jc w:val="both"/>
        <w:rPr>
          <w:rFonts w:ascii="Cambria" w:hAnsi="Cambria"/>
        </w:rPr>
      </w:pPr>
      <w:r w:rsidRPr="00367DF8">
        <w:rPr>
          <w:rFonts w:ascii="Cambria" w:hAnsi="Cambria"/>
          <w:color w:val="000000"/>
        </w:rPr>
        <w:t xml:space="preserve">A </w:t>
      </w:r>
      <w:proofErr w:type="spellStart"/>
      <w:r w:rsidRPr="00367DF8">
        <w:rPr>
          <w:rFonts w:ascii="Cambria" w:hAnsi="Cambria"/>
          <w:color w:val="000000"/>
        </w:rPr>
        <w:t>pdf</w:t>
      </w:r>
      <w:proofErr w:type="spellEnd"/>
      <w:r w:rsidRPr="00367DF8">
        <w:rPr>
          <w:rFonts w:ascii="Cambria" w:hAnsi="Cambria"/>
          <w:color w:val="000000"/>
        </w:rPr>
        <w:t xml:space="preserve"> </w:t>
      </w:r>
      <w:proofErr w:type="spellStart"/>
      <w:r w:rsidRPr="00367DF8">
        <w:rPr>
          <w:rFonts w:ascii="Cambria" w:hAnsi="Cambria"/>
          <w:color w:val="000000"/>
        </w:rPr>
        <w:t>formátú</w:t>
      </w:r>
      <w:proofErr w:type="spellEnd"/>
      <w:r w:rsidRPr="00367DF8">
        <w:rPr>
          <w:rFonts w:ascii="Cambria" w:hAnsi="Cambria"/>
          <w:color w:val="000000"/>
        </w:rPr>
        <w:t>, önkormányzat által elektronikusan hitelesített adatlapoknak meg kell egyeznie a változatlan Excel formátumban is küldendő adatlapokkal.</w:t>
      </w:r>
    </w:p>
    <w:p w:rsidR="005630CC" w:rsidRPr="00367DF8" w:rsidRDefault="005630CC" w:rsidP="005630CC">
      <w:pPr>
        <w:pStyle w:val="xmsolistparagraph"/>
        <w:numPr>
          <w:ilvl w:val="0"/>
          <w:numId w:val="1"/>
        </w:numPr>
        <w:shd w:val="clear" w:color="auto" w:fill="FFFFFF"/>
        <w:autoSpaceDE w:val="0"/>
        <w:autoSpaceDN w:val="0"/>
        <w:spacing w:before="0" w:beforeAutospacing="0" w:after="0" w:afterAutospacing="0"/>
        <w:jc w:val="both"/>
        <w:rPr>
          <w:rFonts w:ascii="Cambria" w:hAnsi="Cambria"/>
        </w:rPr>
      </w:pPr>
      <w:r w:rsidRPr="00367DF8">
        <w:rPr>
          <w:rFonts w:ascii="Cambria" w:hAnsi="Cambria"/>
          <w:color w:val="000000"/>
        </w:rPr>
        <w:t xml:space="preserve">Az összesítő adatlap (Excel 1. tábla) hiánytalanul kerüljön kitöltésre a pályázók részéről. A Belügyminisztérium tájékoztatása alapján az Excel táblákból előállított </w:t>
      </w:r>
      <w:proofErr w:type="spellStart"/>
      <w:r w:rsidRPr="00367DF8">
        <w:rPr>
          <w:rFonts w:ascii="Cambria" w:hAnsi="Cambria"/>
          <w:color w:val="000000"/>
        </w:rPr>
        <w:t>pdf</w:t>
      </w:r>
      <w:proofErr w:type="spellEnd"/>
      <w:r w:rsidRPr="00367DF8">
        <w:rPr>
          <w:rFonts w:ascii="Cambria" w:hAnsi="Cambria"/>
          <w:color w:val="000000"/>
        </w:rPr>
        <w:t xml:space="preserve"> </w:t>
      </w:r>
      <w:proofErr w:type="gramStart"/>
      <w:r w:rsidRPr="00367DF8">
        <w:rPr>
          <w:rFonts w:ascii="Cambria" w:hAnsi="Cambria"/>
          <w:color w:val="000000"/>
        </w:rPr>
        <w:t>fájlt</w:t>
      </w:r>
      <w:proofErr w:type="gramEnd"/>
      <w:r w:rsidRPr="00367DF8">
        <w:rPr>
          <w:rFonts w:ascii="Cambria" w:hAnsi="Cambria"/>
          <w:color w:val="000000"/>
        </w:rPr>
        <w:t xml:space="preserve"> a pályázat benyújtásáért felelős önkormányzat vezetőjének elektronikus aláírásával ellátva szükséges megküldeni a területileg illetékes vármegyei igazgatóság részére. </w:t>
      </w:r>
    </w:p>
    <w:p w:rsidR="005630CC" w:rsidRPr="00367DF8" w:rsidRDefault="005630CC" w:rsidP="005630CC">
      <w:pPr>
        <w:pStyle w:val="xmsolistparagraph"/>
        <w:numPr>
          <w:ilvl w:val="0"/>
          <w:numId w:val="1"/>
        </w:numPr>
        <w:shd w:val="clear" w:color="auto" w:fill="FFFFFF"/>
        <w:autoSpaceDE w:val="0"/>
        <w:autoSpaceDN w:val="0"/>
        <w:spacing w:before="0" w:beforeAutospacing="0" w:after="0" w:afterAutospacing="0"/>
        <w:jc w:val="both"/>
        <w:rPr>
          <w:rFonts w:ascii="Cambria" w:hAnsi="Cambria"/>
        </w:rPr>
      </w:pPr>
      <w:r w:rsidRPr="00367DF8">
        <w:rPr>
          <w:rFonts w:ascii="Cambria" w:hAnsi="Cambria"/>
          <w:color w:val="000000"/>
        </w:rPr>
        <w:t xml:space="preserve">A benyújtandó nyilatkozatok közül az 5. víziközmű-szolgáltatói nyilatkozatot, valamint a 9-10. nyilatkozatokat a Dunántúli Regionális Vízmű </w:t>
      </w:r>
      <w:proofErr w:type="spellStart"/>
      <w:r w:rsidRPr="00367DF8">
        <w:rPr>
          <w:rFonts w:ascii="Cambria" w:hAnsi="Cambria"/>
          <w:color w:val="000000"/>
        </w:rPr>
        <w:t>Zrt</w:t>
      </w:r>
      <w:proofErr w:type="spellEnd"/>
      <w:r w:rsidRPr="00367DF8">
        <w:rPr>
          <w:rFonts w:ascii="Cambria" w:hAnsi="Cambria"/>
          <w:color w:val="000000"/>
        </w:rPr>
        <w:t xml:space="preserve">. készíti el, és küldi meg részünkre elektronikus aláírással ellátva. A Viziközmű-szolgáltató által elektronikus úton hitelesített </w:t>
      </w:r>
      <w:proofErr w:type="gramStart"/>
      <w:r w:rsidRPr="00367DF8">
        <w:rPr>
          <w:rFonts w:ascii="Cambria" w:hAnsi="Cambria"/>
          <w:color w:val="000000"/>
        </w:rPr>
        <w:t>dokumentumokat</w:t>
      </w:r>
      <w:proofErr w:type="gramEnd"/>
      <w:r w:rsidRPr="00367DF8">
        <w:rPr>
          <w:rFonts w:ascii="Cambria" w:hAnsi="Cambria"/>
          <w:color w:val="000000"/>
        </w:rPr>
        <w:t xml:space="preserve"> az önkormányzatnak nem kell hitelesítenie.</w:t>
      </w:r>
    </w:p>
    <w:p w:rsidR="00E678AE" w:rsidRPr="00B97FE2" w:rsidRDefault="00E678AE" w:rsidP="00E678AE">
      <w:pPr>
        <w:pStyle w:val="Csakszveg"/>
        <w:jc w:val="both"/>
        <w:rPr>
          <w:rFonts w:ascii="Cambria" w:hAnsi="Cambria"/>
          <w:sz w:val="22"/>
          <w:szCs w:val="22"/>
        </w:rPr>
      </w:pPr>
      <w:r w:rsidRPr="00B97FE2">
        <w:rPr>
          <w:rFonts w:ascii="Cambria" w:hAnsi="Cambria"/>
          <w:sz w:val="22"/>
          <w:szCs w:val="22"/>
        </w:rPr>
        <w:tab/>
      </w:r>
    </w:p>
    <w:p w:rsidR="00E678AE" w:rsidRPr="00B97FE2" w:rsidRDefault="00E678AE" w:rsidP="00E678AE">
      <w:pPr>
        <w:pStyle w:val="Csakszveg"/>
        <w:jc w:val="both"/>
        <w:rPr>
          <w:rFonts w:ascii="Cambria" w:hAnsi="Cambria"/>
          <w:b/>
          <w:sz w:val="22"/>
          <w:szCs w:val="22"/>
        </w:rPr>
      </w:pPr>
      <w:r w:rsidRPr="00B97FE2">
        <w:rPr>
          <w:rFonts w:ascii="Cambria" w:hAnsi="Cambria"/>
          <w:b/>
          <w:sz w:val="22"/>
          <w:szCs w:val="22"/>
        </w:rPr>
        <w:t>A pályázat benyújtási határideje: 202</w:t>
      </w:r>
      <w:r w:rsidR="005630CC">
        <w:rPr>
          <w:rFonts w:ascii="Cambria" w:hAnsi="Cambria"/>
          <w:b/>
          <w:sz w:val="22"/>
          <w:szCs w:val="22"/>
        </w:rPr>
        <w:t>4</w:t>
      </w:r>
      <w:r w:rsidRPr="00B97FE2">
        <w:rPr>
          <w:rFonts w:ascii="Cambria" w:hAnsi="Cambria"/>
          <w:b/>
          <w:sz w:val="22"/>
          <w:szCs w:val="22"/>
        </w:rPr>
        <w:t xml:space="preserve">. </w:t>
      </w:r>
      <w:r w:rsidR="005630CC">
        <w:rPr>
          <w:rFonts w:ascii="Cambria" w:hAnsi="Cambria"/>
          <w:b/>
          <w:sz w:val="22"/>
          <w:szCs w:val="22"/>
        </w:rPr>
        <w:t>július 8</w:t>
      </w:r>
      <w:r w:rsidRPr="00B97FE2">
        <w:rPr>
          <w:rFonts w:ascii="Cambria" w:hAnsi="Cambria"/>
          <w:b/>
          <w:sz w:val="22"/>
          <w:szCs w:val="22"/>
        </w:rPr>
        <w:t xml:space="preserve">. A </w:t>
      </w:r>
      <w:r w:rsidRPr="00B97FE2">
        <w:rPr>
          <w:rFonts w:ascii="Cambria" w:hAnsi="Cambria"/>
          <w:b/>
          <w:bCs/>
          <w:sz w:val="22"/>
          <w:szCs w:val="22"/>
        </w:rPr>
        <w:t>határidő lejárta után beadott pályázatok elutasításra kerülnek és a település nem részesülhet 202</w:t>
      </w:r>
      <w:r w:rsidR="005630CC">
        <w:rPr>
          <w:rFonts w:ascii="Cambria" w:hAnsi="Cambria"/>
          <w:b/>
          <w:bCs/>
          <w:sz w:val="22"/>
          <w:szCs w:val="22"/>
        </w:rPr>
        <w:t>4</w:t>
      </w:r>
      <w:r w:rsidRPr="00B97FE2">
        <w:rPr>
          <w:rFonts w:ascii="Cambria" w:hAnsi="Cambria"/>
          <w:b/>
          <w:bCs/>
          <w:sz w:val="22"/>
          <w:szCs w:val="22"/>
        </w:rPr>
        <w:t>. évben állami támogatásban.</w:t>
      </w:r>
    </w:p>
    <w:p w:rsidR="00E678AE" w:rsidRPr="00B97FE2" w:rsidRDefault="00E678AE" w:rsidP="00E678AE">
      <w:pPr>
        <w:pStyle w:val="Listaszerbekezds"/>
        <w:ind w:left="0"/>
        <w:jc w:val="both"/>
        <w:rPr>
          <w:rFonts w:ascii="Cambria" w:hAnsi="Cambria" w:cs="Calibri"/>
          <w:sz w:val="22"/>
          <w:szCs w:val="22"/>
        </w:rPr>
      </w:pPr>
    </w:p>
    <w:p w:rsidR="00E678AE" w:rsidRPr="00B97FE2" w:rsidRDefault="0064208B" w:rsidP="00E678AE">
      <w:pPr>
        <w:pStyle w:val="Listaszerbekezds"/>
        <w:ind w:left="0"/>
        <w:jc w:val="both"/>
        <w:rPr>
          <w:rFonts w:ascii="Cambria" w:hAnsi="Cambria" w:cs="Calibri"/>
          <w:sz w:val="22"/>
          <w:szCs w:val="22"/>
        </w:rPr>
      </w:pPr>
      <w:r>
        <w:rPr>
          <w:rFonts w:ascii="Cambria" w:hAnsi="Cambria" w:cs="Calibri"/>
          <w:sz w:val="22"/>
          <w:szCs w:val="22"/>
        </w:rPr>
        <w:t>A pályázó önkor</w:t>
      </w:r>
      <w:r w:rsidR="00E678AE" w:rsidRPr="00B97FE2">
        <w:rPr>
          <w:rFonts w:ascii="Cambria" w:hAnsi="Cambria" w:cs="Calibri"/>
          <w:sz w:val="22"/>
          <w:szCs w:val="22"/>
        </w:rPr>
        <w:t xml:space="preserve">mányzatnak a pályázati adatlapot, valamint a pályázói nyilatkozatot a Kincstár által üzemeltetett ÖNEGM elektronikus rendszeren keresztül az erre a célra kialakított pályázati felületen </w:t>
      </w:r>
      <w:r w:rsidR="00E678AE" w:rsidRPr="00B97FE2">
        <w:rPr>
          <w:rFonts w:ascii="Cambria" w:hAnsi="Cambria"/>
          <w:b/>
          <w:sz w:val="22"/>
          <w:szCs w:val="22"/>
        </w:rPr>
        <w:t>202</w:t>
      </w:r>
      <w:r w:rsidR="003762A6">
        <w:rPr>
          <w:rFonts w:ascii="Cambria" w:hAnsi="Cambria"/>
          <w:b/>
          <w:sz w:val="22"/>
          <w:szCs w:val="22"/>
        </w:rPr>
        <w:t>4</w:t>
      </w:r>
      <w:r w:rsidR="00E678AE" w:rsidRPr="00B97FE2">
        <w:rPr>
          <w:rFonts w:ascii="Cambria" w:hAnsi="Cambria"/>
          <w:b/>
          <w:sz w:val="22"/>
          <w:szCs w:val="22"/>
        </w:rPr>
        <w:t>.</w:t>
      </w:r>
      <w:r w:rsidR="003762A6">
        <w:rPr>
          <w:rFonts w:ascii="Cambria" w:hAnsi="Cambria"/>
          <w:b/>
          <w:sz w:val="22"/>
          <w:szCs w:val="22"/>
        </w:rPr>
        <w:t>július 8</w:t>
      </w:r>
      <w:r w:rsidR="00E678AE" w:rsidRPr="00B97FE2">
        <w:rPr>
          <w:rFonts w:ascii="Cambria" w:hAnsi="Cambria" w:cs="Calibri"/>
          <w:sz w:val="22"/>
          <w:szCs w:val="22"/>
        </w:rPr>
        <w:t xml:space="preserve">-ig kell kitölteni, majd lezárni. </w:t>
      </w:r>
    </w:p>
    <w:p w:rsidR="00E678AE" w:rsidRPr="00B97FE2" w:rsidRDefault="00E678AE" w:rsidP="00E678AE">
      <w:pPr>
        <w:pStyle w:val="Listaszerbekezds"/>
        <w:ind w:left="0"/>
        <w:jc w:val="both"/>
        <w:rPr>
          <w:rFonts w:ascii="Cambria" w:hAnsi="Cambria" w:cs="Calibri"/>
          <w:sz w:val="22"/>
          <w:szCs w:val="22"/>
        </w:rPr>
      </w:pPr>
    </w:p>
    <w:p w:rsidR="00E678AE" w:rsidRPr="00B97FE2" w:rsidRDefault="00E678AE" w:rsidP="00E678AE">
      <w:pPr>
        <w:pStyle w:val="Csakszveg"/>
        <w:jc w:val="both"/>
        <w:rPr>
          <w:rFonts w:ascii="Cambria" w:hAnsi="Cambria"/>
          <w:b/>
          <w:bCs/>
          <w:sz w:val="22"/>
          <w:szCs w:val="22"/>
        </w:rPr>
      </w:pPr>
      <w:r w:rsidRPr="00B97FE2">
        <w:rPr>
          <w:rFonts w:ascii="Cambria" w:hAnsi="Cambria"/>
          <w:sz w:val="22"/>
          <w:szCs w:val="22"/>
        </w:rPr>
        <w:lastRenderedPageBreak/>
        <w:t xml:space="preserve">A víziközmű-szolgáltatótól előzetesen beszerzett adatok, kalkulációk felhasználásával az </w:t>
      </w:r>
      <w:r w:rsidRPr="00B97FE2">
        <w:rPr>
          <w:rFonts w:ascii="Cambria" w:hAnsi="Cambria"/>
          <w:b/>
          <w:bCs/>
          <w:sz w:val="22"/>
          <w:szCs w:val="22"/>
        </w:rPr>
        <w:t xml:space="preserve">ÖNEGM rendszerben rögzített és letöltött pályázati adatlapot, a nyilatkozatot és a pályázati kiírásban előírt kötelezően benyújtandó mellékleteket </w:t>
      </w:r>
      <w:r w:rsidR="006A4CAF">
        <w:rPr>
          <w:rFonts w:ascii="Cambria" w:hAnsi="Cambria"/>
          <w:b/>
          <w:sz w:val="22"/>
          <w:szCs w:val="22"/>
        </w:rPr>
        <w:t>2024</w:t>
      </w:r>
      <w:r w:rsidRPr="00B97FE2">
        <w:rPr>
          <w:rFonts w:ascii="Cambria" w:hAnsi="Cambria"/>
          <w:b/>
          <w:sz w:val="22"/>
          <w:szCs w:val="22"/>
        </w:rPr>
        <w:t xml:space="preserve">. </w:t>
      </w:r>
      <w:r w:rsidR="006A4CAF">
        <w:rPr>
          <w:rFonts w:ascii="Cambria" w:hAnsi="Cambria"/>
          <w:b/>
          <w:sz w:val="22"/>
          <w:szCs w:val="22"/>
        </w:rPr>
        <w:t>július 8</w:t>
      </w:r>
      <w:r w:rsidRPr="00B97FE2">
        <w:rPr>
          <w:rFonts w:ascii="Cambria" w:hAnsi="Cambria"/>
          <w:b/>
          <w:bCs/>
          <w:sz w:val="22"/>
          <w:szCs w:val="22"/>
        </w:rPr>
        <w:t>-ig</w:t>
      </w:r>
      <w:r w:rsidRPr="00B97FE2">
        <w:rPr>
          <w:rFonts w:ascii="Cambria" w:hAnsi="Cambria"/>
          <w:sz w:val="22"/>
          <w:szCs w:val="22"/>
        </w:rPr>
        <w:t xml:space="preserve"> </w:t>
      </w:r>
      <w:r w:rsidRPr="00B97FE2">
        <w:rPr>
          <w:rFonts w:ascii="Cambria" w:hAnsi="Cambria"/>
          <w:b/>
          <w:bCs/>
          <w:sz w:val="22"/>
          <w:szCs w:val="22"/>
        </w:rPr>
        <w:t>elektronikus hitelesítéssel ellátva elektronikus úton kell benyújtani</w:t>
      </w:r>
      <w:r w:rsidRPr="00B97FE2">
        <w:rPr>
          <w:rFonts w:ascii="Cambria" w:hAnsi="Cambria"/>
          <w:sz w:val="22"/>
          <w:szCs w:val="22"/>
        </w:rPr>
        <w:t xml:space="preserve"> a https://szuf.magyarorszag.hu weboldalon elérhető Személyre Szabott Ügyintézési Felületen (a KÖZIGAZGATÁS, JOG / Ügyfélbeadványok megindult </w:t>
      </w:r>
      <w:proofErr w:type="gramStart"/>
      <w:r w:rsidRPr="00B97FE2">
        <w:rPr>
          <w:rFonts w:ascii="Cambria" w:hAnsi="Cambria"/>
          <w:sz w:val="22"/>
          <w:szCs w:val="22"/>
        </w:rPr>
        <w:t>eljárásban</w:t>
      </w:r>
      <w:proofErr w:type="gramEnd"/>
      <w:r w:rsidRPr="00B97FE2">
        <w:rPr>
          <w:rFonts w:ascii="Cambria" w:hAnsi="Cambria"/>
          <w:sz w:val="22"/>
          <w:szCs w:val="22"/>
        </w:rPr>
        <w:t xml:space="preserve"> menüpontban) megtalálható „,ÖTF - a helyi önkormányzatok az Áht. 57-60. §-</w:t>
      </w:r>
      <w:proofErr w:type="spellStart"/>
      <w:r w:rsidRPr="00B97FE2">
        <w:rPr>
          <w:rFonts w:ascii="Cambria" w:hAnsi="Cambria"/>
          <w:sz w:val="22"/>
          <w:szCs w:val="22"/>
        </w:rPr>
        <w:t>ai</w:t>
      </w:r>
      <w:proofErr w:type="spellEnd"/>
      <w:r w:rsidRPr="00B97FE2">
        <w:rPr>
          <w:rFonts w:ascii="Cambria" w:hAnsi="Cambria"/>
          <w:sz w:val="22"/>
          <w:szCs w:val="22"/>
        </w:rPr>
        <w:t xml:space="preserve"> alapján végzett felülvizsgálatához és az önkormányzatokat megillető költségvetési pályázatos támogatások igényléséhez/elszámolásához kapcsolódó ügyek" elnevezésű űrlap igénybevételével </w:t>
      </w:r>
      <w:r w:rsidRPr="00B97FE2">
        <w:rPr>
          <w:rFonts w:ascii="Cambria" w:hAnsi="Cambria"/>
          <w:b/>
          <w:bCs/>
          <w:sz w:val="22"/>
          <w:szCs w:val="22"/>
        </w:rPr>
        <w:t>a Kincstár MAKPER elnevezésű hivatali kapuján keresztül a Kincstár területileg illetékes szervéhez.</w:t>
      </w:r>
    </w:p>
    <w:p w:rsidR="00E678AE" w:rsidRPr="00B97FE2" w:rsidRDefault="00E678AE" w:rsidP="00E678AE">
      <w:pPr>
        <w:pStyle w:val="Csakszveg"/>
        <w:jc w:val="both"/>
        <w:rPr>
          <w:rFonts w:ascii="Cambria" w:hAnsi="Cambria"/>
          <w:sz w:val="22"/>
          <w:szCs w:val="22"/>
        </w:rPr>
      </w:pPr>
    </w:p>
    <w:p w:rsidR="00E678AE" w:rsidRPr="00B97FE2" w:rsidRDefault="00E678AE" w:rsidP="00E678AE">
      <w:pPr>
        <w:pStyle w:val="Csakszveg"/>
        <w:jc w:val="both"/>
        <w:rPr>
          <w:rFonts w:ascii="Cambria" w:hAnsi="Cambria"/>
          <w:sz w:val="22"/>
          <w:szCs w:val="22"/>
        </w:rPr>
      </w:pPr>
      <w:r w:rsidRPr="00B97FE2">
        <w:rPr>
          <w:rFonts w:ascii="Cambria" w:hAnsi="Cambria"/>
          <w:sz w:val="22"/>
          <w:szCs w:val="22"/>
        </w:rPr>
        <w:t xml:space="preserve">Az Igazgatóság az Áht. vonatkozó rendelkezései figyelembevételével megvizsgálja, hogy a Pályázó pályázatában szereplő adatai megfelelnek-e a pályázati kiírásban megfogalmazott feltételeknek, illetve hogy a Pályázó az előírt </w:t>
      </w:r>
      <w:proofErr w:type="gramStart"/>
      <w:r w:rsidRPr="00B97FE2">
        <w:rPr>
          <w:rFonts w:ascii="Cambria" w:hAnsi="Cambria"/>
          <w:sz w:val="22"/>
          <w:szCs w:val="22"/>
        </w:rPr>
        <w:t>dokumentumokat</w:t>
      </w:r>
      <w:proofErr w:type="gramEnd"/>
      <w:r w:rsidRPr="00B97FE2">
        <w:rPr>
          <w:rFonts w:ascii="Cambria" w:hAnsi="Cambria"/>
          <w:sz w:val="22"/>
          <w:szCs w:val="22"/>
        </w:rPr>
        <w:t>, nyilatkozatokat csatolta-e.</w:t>
      </w:r>
    </w:p>
    <w:p w:rsidR="00E678AE" w:rsidRPr="00B97FE2" w:rsidRDefault="00E678AE" w:rsidP="00E678AE">
      <w:pPr>
        <w:pStyle w:val="Csakszveg"/>
        <w:jc w:val="both"/>
        <w:rPr>
          <w:rFonts w:ascii="Cambria" w:hAnsi="Cambria"/>
          <w:sz w:val="22"/>
          <w:szCs w:val="22"/>
        </w:rPr>
      </w:pPr>
    </w:p>
    <w:p w:rsidR="00E678AE" w:rsidRPr="00B97FE2" w:rsidRDefault="00E678AE" w:rsidP="00E678AE">
      <w:pPr>
        <w:pStyle w:val="Csakszveg"/>
        <w:jc w:val="both"/>
        <w:rPr>
          <w:rFonts w:ascii="Cambria" w:hAnsi="Cambria"/>
          <w:sz w:val="22"/>
          <w:szCs w:val="22"/>
        </w:rPr>
      </w:pPr>
      <w:r w:rsidRPr="00B97FE2">
        <w:rPr>
          <w:rFonts w:ascii="Cambria" w:hAnsi="Cambria"/>
          <w:b/>
          <w:bCs/>
          <w:sz w:val="22"/>
          <w:szCs w:val="22"/>
        </w:rPr>
        <w:t>Az Igazgatóság a határidőben,</w:t>
      </w:r>
      <w:r w:rsidRPr="00B97FE2">
        <w:rPr>
          <w:rFonts w:ascii="Cambria" w:hAnsi="Cambria"/>
          <w:sz w:val="22"/>
          <w:szCs w:val="22"/>
        </w:rPr>
        <w:t xml:space="preserve"> továbbá a hiánypótlás során a Pályázók által elektronikus hitelesítéssel ellátott, elektronikus úton benyújtott, </w:t>
      </w:r>
      <w:r w:rsidRPr="00B97FE2">
        <w:rPr>
          <w:rFonts w:ascii="Cambria" w:hAnsi="Cambria"/>
          <w:b/>
          <w:bCs/>
          <w:sz w:val="22"/>
          <w:szCs w:val="22"/>
        </w:rPr>
        <w:t>formai követelményeknek megfelelő, felülvizsgált pályázati adatlapot, nyilatkozatot és a pályázati kiírásban előírt kötelezően benyújtandó mellékleteit legkésőbb</w:t>
      </w:r>
      <w:r w:rsidRPr="00B97FE2">
        <w:rPr>
          <w:rFonts w:ascii="Cambria" w:hAnsi="Cambria"/>
          <w:sz w:val="22"/>
          <w:szCs w:val="22"/>
        </w:rPr>
        <w:t xml:space="preserve"> </w:t>
      </w:r>
      <w:r w:rsidRPr="00B97FE2">
        <w:rPr>
          <w:rFonts w:ascii="Cambria" w:hAnsi="Cambria"/>
          <w:b/>
          <w:bCs/>
          <w:sz w:val="22"/>
          <w:szCs w:val="22"/>
        </w:rPr>
        <w:t>202</w:t>
      </w:r>
      <w:r w:rsidR="00547301">
        <w:rPr>
          <w:rFonts w:ascii="Cambria" w:hAnsi="Cambria"/>
          <w:b/>
          <w:bCs/>
          <w:sz w:val="22"/>
          <w:szCs w:val="22"/>
        </w:rPr>
        <w:t>4</w:t>
      </w:r>
      <w:r w:rsidRPr="00B97FE2">
        <w:rPr>
          <w:rFonts w:ascii="Cambria" w:hAnsi="Cambria"/>
          <w:b/>
          <w:bCs/>
          <w:sz w:val="22"/>
          <w:szCs w:val="22"/>
        </w:rPr>
        <w:t xml:space="preserve">. </w:t>
      </w:r>
      <w:r w:rsidR="00547301">
        <w:rPr>
          <w:rFonts w:ascii="Cambria" w:hAnsi="Cambria"/>
          <w:b/>
          <w:bCs/>
          <w:sz w:val="22"/>
          <w:szCs w:val="22"/>
        </w:rPr>
        <w:t xml:space="preserve">augusztus </w:t>
      </w:r>
      <w:r w:rsidRPr="00B97FE2">
        <w:rPr>
          <w:rFonts w:ascii="Cambria" w:hAnsi="Cambria"/>
          <w:b/>
          <w:bCs/>
          <w:sz w:val="22"/>
          <w:szCs w:val="22"/>
        </w:rPr>
        <w:t>8-ig elektronikus formában továbbítja a Belügyminisztérium</w:t>
      </w:r>
      <w:r w:rsidRPr="00B97FE2">
        <w:rPr>
          <w:rFonts w:ascii="Cambria" w:hAnsi="Cambria"/>
          <w:sz w:val="22"/>
          <w:szCs w:val="22"/>
        </w:rPr>
        <w:t xml:space="preserve"> (BELUGY elnevezésű 629214158 KRID </w:t>
      </w:r>
      <w:proofErr w:type="spellStart"/>
      <w:r w:rsidRPr="00B97FE2">
        <w:rPr>
          <w:rFonts w:ascii="Cambria" w:hAnsi="Cambria"/>
          <w:sz w:val="22"/>
          <w:szCs w:val="22"/>
        </w:rPr>
        <w:t>azonosítójú</w:t>
      </w:r>
      <w:proofErr w:type="spellEnd"/>
      <w:r w:rsidRPr="00B97FE2">
        <w:rPr>
          <w:rFonts w:ascii="Cambria" w:hAnsi="Cambria"/>
          <w:sz w:val="22"/>
          <w:szCs w:val="22"/>
        </w:rPr>
        <w:t xml:space="preserve">) </w:t>
      </w:r>
      <w:r w:rsidRPr="00B97FE2">
        <w:rPr>
          <w:rFonts w:ascii="Cambria" w:hAnsi="Cambria"/>
          <w:b/>
          <w:bCs/>
          <w:sz w:val="22"/>
          <w:szCs w:val="22"/>
        </w:rPr>
        <w:t>Hivatali kapujára.</w:t>
      </w:r>
    </w:p>
    <w:p w:rsidR="00E678AE" w:rsidRPr="00B97FE2" w:rsidRDefault="00E678AE" w:rsidP="00E678AE">
      <w:pPr>
        <w:pStyle w:val="Csakszveg"/>
        <w:jc w:val="both"/>
        <w:rPr>
          <w:rFonts w:ascii="Cambria" w:hAnsi="Cambria"/>
          <w:sz w:val="22"/>
          <w:szCs w:val="22"/>
        </w:rPr>
      </w:pPr>
    </w:p>
    <w:p w:rsidR="00E678AE" w:rsidRPr="00B97FE2" w:rsidRDefault="00E678AE" w:rsidP="00E678AE">
      <w:pPr>
        <w:pStyle w:val="Csakszveg"/>
        <w:jc w:val="both"/>
        <w:rPr>
          <w:rFonts w:ascii="Cambria" w:hAnsi="Cambria"/>
          <w:sz w:val="22"/>
          <w:szCs w:val="22"/>
        </w:rPr>
      </w:pPr>
      <w:r w:rsidRPr="00B97FE2">
        <w:rPr>
          <w:rFonts w:ascii="Cambria" w:hAnsi="Cambria"/>
          <w:sz w:val="22"/>
          <w:szCs w:val="22"/>
        </w:rPr>
        <w:t xml:space="preserve">A miniszter a benyújtott pályázatokról </w:t>
      </w:r>
      <w:r w:rsidRPr="00B97FE2">
        <w:rPr>
          <w:rFonts w:ascii="Cambria" w:hAnsi="Cambria"/>
          <w:b/>
          <w:bCs/>
          <w:sz w:val="22"/>
          <w:szCs w:val="22"/>
        </w:rPr>
        <w:t>202</w:t>
      </w:r>
      <w:r w:rsidR="00547301">
        <w:rPr>
          <w:rFonts w:ascii="Cambria" w:hAnsi="Cambria"/>
          <w:b/>
          <w:bCs/>
          <w:sz w:val="22"/>
          <w:szCs w:val="22"/>
        </w:rPr>
        <w:t>4</w:t>
      </w:r>
      <w:r w:rsidRPr="00B97FE2">
        <w:rPr>
          <w:rFonts w:ascii="Cambria" w:hAnsi="Cambria"/>
          <w:b/>
          <w:bCs/>
          <w:sz w:val="22"/>
          <w:szCs w:val="22"/>
        </w:rPr>
        <w:t xml:space="preserve">. </w:t>
      </w:r>
      <w:r w:rsidR="00547301">
        <w:rPr>
          <w:rFonts w:ascii="Cambria" w:hAnsi="Cambria"/>
          <w:b/>
          <w:bCs/>
          <w:sz w:val="22"/>
          <w:szCs w:val="22"/>
        </w:rPr>
        <w:t>szeptember</w:t>
      </w:r>
      <w:r w:rsidRPr="00B97FE2">
        <w:rPr>
          <w:rFonts w:ascii="Cambria" w:hAnsi="Cambria"/>
          <w:b/>
          <w:bCs/>
          <w:sz w:val="22"/>
          <w:szCs w:val="22"/>
        </w:rPr>
        <w:t xml:space="preserve"> 2</w:t>
      </w:r>
      <w:r w:rsidR="00547301">
        <w:rPr>
          <w:rFonts w:ascii="Cambria" w:hAnsi="Cambria"/>
          <w:b/>
          <w:bCs/>
          <w:sz w:val="22"/>
          <w:szCs w:val="22"/>
        </w:rPr>
        <w:t>7</w:t>
      </w:r>
      <w:r w:rsidRPr="00B97FE2">
        <w:rPr>
          <w:rFonts w:ascii="Cambria" w:hAnsi="Cambria"/>
          <w:b/>
          <w:bCs/>
          <w:sz w:val="22"/>
          <w:szCs w:val="22"/>
        </w:rPr>
        <w:t>-ig dönt.</w:t>
      </w:r>
      <w:r w:rsidRPr="00B97FE2">
        <w:rPr>
          <w:rFonts w:ascii="Cambria" w:hAnsi="Cambria"/>
          <w:sz w:val="22"/>
          <w:szCs w:val="22"/>
        </w:rPr>
        <w:t xml:space="preserve"> </w:t>
      </w:r>
    </w:p>
    <w:p w:rsidR="00E678AE" w:rsidRPr="00B97FE2" w:rsidRDefault="00E678AE" w:rsidP="00E678AE">
      <w:pPr>
        <w:pStyle w:val="Csakszveg"/>
        <w:jc w:val="both"/>
        <w:rPr>
          <w:rFonts w:ascii="Cambria" w:hAnsi="Cambria"/>
          <w:sz w:val="22"/>
          <w:szCs w:val="22"/>
        </w:rPr>
      </w:pPr>
    </w:p>
    <w:p w:rsidR="00E678AE" w:rsidRPr="00B97FE2" w:rsidRDefault="00E678AE" w:rsidP="00E678AE">
      <w:pPr>
        <w:pStyle w:val="Csakszveg"/>
        <w:jc w:val="both"/>
        <w:rPr>
          <w:rFonts w:ascii="Cambria" w:hAnsi="Cambria"/>
          <w:sz w:val="22"/>
          <w:szCs w:val="22"/>
        </w:rPr>
      </w:pPr>
    </w:p>
    <w:p w:rsidR="00E678AE" w:rsidRPr="00B97FE2" w:rsidRDefault="0064208B" w:rsidP="0064208B">
      <w:pPr>
        <w:tabs>
          <w:tab w:val="left" w:pos="3686"/>
        </w:tabs>
        <w:spacing w:after="0" w:line="240" w:lineRule="auto"/>
        <w:ind w:right="708"/>
        <w:outlineLvl w:val="0"/>
        <w:rPr>
          <w:rFonts w:ascii="Cambria" w:hAnsi="Cambria"/>
          <w:b/>
          <w:u w:val="single"/>
        </w:rPr>
      </w:pPr>
      <w:r>
        <w:rPr>
          <w:rFonts w:ascii="Cambria" w:hAnsi="Cambria"/>
          <w:b/>
          <w:u w:val="single"/>
        </w:rPr>
        <w:t>Döntés</w:t>
      </w:r>
      <w:r w:rsidR="00E678AE" w:rsidRPr="00B97FE2">
        <w:rPr>
          <w:rFonts w:ascii="Cambria" w:hAnsi="Cambria"/>
          <w:b/>
          <w:u w:val="single"/>
        </w:rPr>
        <w:t>i javaslat:</w:t>
      </w:r>
    </w:p>
    <w:p w:rsidR="00E678AE" w:rsidRPr="00B97FE2" w:rsidRDefault="00E678AE" w:rsidP="0064208B">
      <w:pPr>
        <w:tabs>
          <w:tab w:val="left" w:pos="3686"/>
        </w:tabs>
        <w:spacing w:after="0" w:line="240" w:lineRule="auto"/>
        <w:ind w:right="708"/>
        <w:outlineLvl w:val="0"/>
        <w:rPr>
          <w:rFonts w:ascii="Cambria" w:hAnsi="Cambria"/>
          <w:b/>
          <w:u w:val="single"/>
        </w:rPr>
      </w:pPr>
    </w:p>
    <w:p w:rsidR="00E678AE" w:rsidRPr="00B97FE2" w:rsidRDefault="00E678AE" w:rsidP="006C0BEE">
      <w:pPr>
        <w:tabs>
          <w:tab w:val="left" w:pos="3686"/>
        </w:tabs>
        <w:spacing w:after="0" w:line="240" w:lineRule="auto"/>
        <w:ind w:right="-2"/>
        <w:jc w:val="center"/>
        <w:outlineLvl w:val="0"/>
        <w:rPr>
          <w:rFonts w:ascii="Cambria" w:hAnsi="Cambria"/>
          <w:b/>
        </w:rPr>
      </w:pPr>
      <w:r w:rsidRPr="00B97FE2">
        <w:rPr>
          <w:rFonts w:ascii="Cambria" w:hAnsi="Cambria"/>
          <w:b/>
        </w:rPr>
        <w:t>Balat</w:t>
      </w:r>
      <w:r w:rsidR="000105A1">
        <w:rPr>
          <w:rFonts w:ascii="Cambria" w:hAnsi="Cambria"/>
          <w:b/>
        </w:rPr>
        <w:t>onberény</w:t>
      </w:r>
      <w:r w:rsidR="00615CC5">
        <w:rPr>
          <w:rFonts w:ascii="Cambria" w:hAnsi="Cambria"/>
          <w:b/>
        </w:rPr>
        <w:t xml:space="preserve"> </w:t>
      </w:r>
      <w:r w:rsidRPr="00B97FE2">
        <w:rPr>
          <w:rFonts w:ascii="Cambria" w:hAnsi="Cambria"/>
          <w:b/>
        </w:rPr>
        <w:t>Község Önkormányzati Képviselő-testületének</w:t>
      </w:r>
    </w:p>
    <w:p w:rsidR="00E678AE" w:rsidRPr="00B97FE2" w:rsidRDefault="00E678AE" w:rsidP="006C0BEE">
      <w:pPr>
        <w:pBdr>
          <w:bottom w:val="single" w:sz="4" w:space="1" w:color="auto"/>
        </w:pBdr>
        <w:tabs>
          <w:tab w:val="left" w:pos="3686"/>
        </w:tabs>
        <w:spacing w:after="0" w:line="240" w:lineRule="auto"/>
        <w:ind w:right="-2"/>
        <w:jc w:val="center"/>
        <w:outlineLvl w:val="0"/>
        <w:rPr>
          <w:rFonts w:ascii="Cambria" w:hAnsi="Cambria"/>
          <w:b/>
        </w:rPr>
      </w:pPr>
      <w:r w:rsidRPr="00B97FE2">
        <w:rPr>
          <w:rFonts w:ascii="Cambria" w:hAnsi="Cambria"/>
          <w:b/>
        </w:rPr>
        <w:t>…/202</w:t>
      </w:r>
      <w:r w:rsidR="000105A1">
        <w:rPr>
          <w:rFonts w:ascii="Cambria" w:hAnsi="Cambria"/>
          <w:b/>
        </w:rPr>
        <w:t>4.(VI.27</w:t>
      </w:r>
      <w:r w:rsidR="00547301">
        <w:rPr>
          <w:rFonts w:ascii="Cambria" w:hAnsi="Cambria"/>
          <w:b/>
        </w:rPr>
        <w:t>.</w:t>
      </w:r>
      <w:r w:rsidRPr="00B97FE2">
        <w:rPr>
          <w:rFonts w:ascii="Cambria" w:hAnsi="Cambria"/>
          <w:b/>
        </w:rPr>
        <w:t>) számú határozata</w:t>
      </w:r>
    </w:p>
    <w:p w:rsidR="00E678AE" w:rsidRPr="00B97FE2" w:rsidRDefault="00E678AE" w:rsidP="006C0BEE">
      <w:pPr>
        <w:pBdr>
          <w:bottom w:val="single" w:sz="4" w:space="1" w:color="auto"/>
        </w:pBdr>
        <w:tabs>
          <w:tab w:val="left" w:pos="3686"/>
        </w:tabs>
        <w:spacing w:after="0" w:line="240" w:lineRule="auto"/>
        <w:ind w:right="-2"/>
        <w:jc w:val="center"/>
        <w:outlineLvl w:val="0"/>
        <w:rPr>
          <w:rFonts w:ascii="Cambria" w:hAnsi="Cambria"/>
          <w:b/>
        </w:rPr>
      </w:pPr>
      <w:proofErr w:type="gramStart"/>
      <w:r w:rsidRPr="00B97FE2">
        <w:rPr>
          <w:rFonts w:ascii="Cambria" w:hAnsi="Cambria"/>
          <w:b/>
        </w:rPr>
        <w:t>pályázat</w:t>
      </w:r>
      <w:proofErr w:type="gramEnd"/>
      <w:r w:rsidRPr="00B97FE2">
        <w:rPr>
          <w:rFonts w:ascii="Cambria" w:hAnsi="Cambria"/>
          <w:b/>
        </w:rPr>
        <w:t xml:space="preserve"> benyújtásáról a 202</w:t>
      </w:r>
      <w:r w:rsidR="00547301">
        <w:rPr>
          <w:rFonts w:ascii="Cambria" w:hAnsi="Cambria"/>
          <w:b/>
        </w:rPr>
        <w:t>4</w:t>
      </w:r>
      <w:r w:rsidRPr="00B97FE2">
        <w:rPr>
          <w:rFonts w:ascii="Cambria" w:hAnsi="Cambria"/>
          <w:b/>
        </w:rPr>
        <w:t>. évi lakossági víz-</w:t>
      </w:r>
      <w:r w:rsidR="000105A1">
        <w:rPr>
          <w:rFonts w:ascii="Cambria" w:hAnsi="Cambria"/>
          <w:b/>
        </w:rPr>
        <w:t>,</w:t>
      </w:r>
      <w:r w:rsidRPr="00B97FE2">
        <w:rPr>
          <w:rFonts w:ascii="Cambria" w:hAnsi="Cambria"/>
          <w:b/>
        </w:rPr>
        <w:t xml:space="preserve"> és csatornaszolgáltatás támogatására:</w:t>
      </w:r>
    </w:p>
    <w:p w:rsidR="00E678AE" w:rsidRPr="00B97FE2" w:rsidRDefault="00E678AE" w:rsidP="00E678AE">
      <w:pPr>
        <w:spacing w:after="0" w:line="240" w:lineRule="auto"/>
        <w:jc w:val="both"/>
        <w:rPr>
          <w:rFonts w:ascii="Cambria" w:hAnsi="Cambria"/>
        </w:rPr>
      </w:pPr>
      <w:r w:rsidRPr="00B97FE2">
        <w:rPr>
          <w:rFonts w:ascii="Cambria" w:hAnsi="Cambria"/>
        </w:rPr>
        <w:t>Balaton</w:t>
      </w:r>
      <w:r w:rsidR="000105A1">
        <w:rPr>
          <w:rFonts w:ascii="Cambria" w:hAnsi="Cambria"/>
        </w:rPr>
        <w:t>berény</w:t>
      </w:r>
      <w:r w:rsidR="00615CC5">
        <w:rPr>
          <w:rFonts w:ascii="Cambria" w:hAnsi="Cambria"/>
        </w:rPr>
        <w:t xml:space="preserve"> </w:t>
      </w:r>
      <w:r w:rsidRPr="00B97FE2">
        <w:rPr>
          <w:rFonts w:ascii="Cambria" w:hAnsi="Cambria"/>
        </w:rPr>
        <w:t>Község Önkormányzatának Képviselő-testülete a 202</w:t>
      </w:r>
      <w:r w:rsidR="006C0BEE">
        <w:rPr>
          <w:rFonts w:ascii="Cambria" w:hAnsi="Cambria"/>
        </w:rPr>
        <w:t>4</w:t>
      </w:r>
      <w:r w:rsidRPr="00B97FE2">
        <w:rPr>
          <w:rFonts w:ascii="Cambria" w:hAnsi="Cambria"/>
        </w:rPr>
        <w:t>. évi lakossági víz-</w:t>
      </w:r>
      <w:r w:rsidR="000105A1">
        <w:rPr>
          <w:rFonts w:ascii="Cambria" w:hAnsi="Cambria"/>
        </w:rPr>
        <w:t>,</w:t>
      </w:r>
      <w:r w:rsidRPr="00B97FE2">
        <w:rPr>
          <w:rFonts w:ascii="Cambria" w:hAnsi="Cambria"/>
        </w:rPr>
        <w:t xml:space="preserve"> és csatornaszolgáltatás támogatására pályázatot nyújt be a Magyar Államkincstár felé. </w:t>
      </w:r>
    </w:p>
    <w:p w:rsidR="00E678AE" w:rsidRPr="00B97FE2" w:rsidRDefault="00E678AE" w:rsidP="00E678AE">
      <w:pPr>
        <w:spacing w:after="0" w:line="240" w:lineRule="auto"/>
        <w:jc w:val="both"/>
        <w:rPr>
          <w:rFonts w:ascii="Cambria" w:hAnsi="Cambria"/>
        </w:rPr>
      </w:pPr>
    </w:p>
    <w:p w:rsidR="00E678AE" w:rsidRPr="00B97FE2" w:rsidRDefault="00E678AE" w:rsidP="00E678AE">
      <w:pPr>
        <w:spacing w:after="0" w:line="240" w:lineRule="auto"/>
        <w:jc w:val="both"/>
        <w:rPr>
          <w:rFonts w:ascii="Cambria" w:hAnsi="Cambria"/>
        </w:rPr>
      </w:pPr>
      <w:r w:rsidRPr="00B97FE2">
        <w:rPr>
          <w:rFonts w:ascii="Cambria" w:hAnsi="Cambria"/>
        </w:rPr>
        <w:t>A képviselő-testület meghatalmazza a polgármestert az állami támogatás igénylésének benyújtására és a pályázattal kapcsolatos teendők lebonyolítására.</w:t>
      </w:r>
    </w:p>
    <w:p w:rsidR="00E678AE" w:rsidRPr="00B97FE2" w:rsidRDefault="00E678AE" w:rsidP="00E678AE">
      <w:pPr>
        <w:spacing w:after="0" w:line="240" w:lineRule="auto"/>
        <w:jc w:val="both"/>
        <w:rPr>
          <w:rFonts w:ascii="Cambria" w:hAnsi="Cambria"/>
        </w:rPr>
      </w:pPr>
    </w:p>
    <w:p w:rsidR="00E678AE" w:rsidRPr="00B97FE2" w:rsidRDefault="00E678AE" w:rsidP="00E678AE">
      <w:pPr>
        <w:spacing w:after="0" w:line="240" w:lineRule="auto"/>
        <w:jc w:val="both"/>
        <w:rPr>
          <w:rFonts w:ascii="Cambria" w:hAnsi="Cambria"/>
        </w:rPr>
      </w:pPr>
    </w:p>
    <w:p w:rsidR="00E678AE" w:rsidRPr="00B97FE2" w:rsidRDefault="00E678AE" w:rsidP="00E678AE">
      <w:pPr>
        <w:tabs>
          <w:tab w:val="left" w:pos="6237"/>
          <w:tab w:val="left" w:pos="14459"/>
        </w:tabs>
        <w:spacing w:after="0" w:line="240" w:lineRule="auto"/>
        <w:jc w:val="both"/>
        <w:rPr>
          <w:rFonts w:ascii="Cambria" w:hAnsi="Cambria"/>
        </w:rPr>
      </w:pPr>
      <w:r w:rsidRPr="00B97FE2">
        <w:rPr>
          <w:rFonts w:ascii="Cambria" w:hAnsi="Cambria"/>
          <w:b/>
          <w:bCs/>
        </w:rPr>
        <w:t>Határidő:</w:t>
      </w:r>
      <w:r w:rsidRPr="00B97FE2">
        <w:rPr>
          <w:rFonts w:ascii="Cambria" w:hAnsi="Cambria"/>
        </w:rPr>
        <w:t xml:space="preserve"> 202</w:t>
      </w:r>
      <w:r w:rsidR="006C0BEE">
        <w:rPr>
          <w:rFonts w:ascii="Cambria" w:hAnsi="Cambria"/>
        </w:rPr>
        <w:t>4</w:t>
      </w:r>
      <w:r w:rsidRPr="00B97FE2">
        <w:rPr>
          <w:rFonts w:ascii="Cambria" w:hAnsi="Cambria"/>
        </w:rPr>
        <w:t xml:space="preserve">. </w:t>
      </w:r>
      <w:r w:rsidR="006C0BEE">
        <w:rPr>
          <w:rFonts w:ascii="Cambria" w:hAnsi="Cambria"/>
        </w:rPr>
        <w:t>július 8.</w:t>
      </w:r>
    </w:p>
    <w:p w:rsidR="00E678AE" w:rsidRPr="00B97FE2" w:rsidRDefault="00E678AE" w:rsidP="00E678AE">
      <w:pPr>
        <w:tabs>
          <w:tab w:val="left" w:pos="14459"/>
        </w:tabs>
        <w:spacing w:after="0" w:line="240" w:lineRule="auto"/>
        <w:jc w:val="both"/>
        <w:rPr>
          <w:rFonts w:ascii="Cambria" w:hAnsi="Cambria"/>
        </w:rPr>
      </w:pPr>
      <w:r w:rsidRPr="00B97FE2">
        <w:rPr>
          <w:rFonts w:ascii="Cambria" w:hAnsi="Cambria"/>
          <w:b/>
          <w:bCs/>
        </w:rPr>
        <w:t>Felelős:</w:t>
      </w:r>
      <w:r w:rsidRPr="00B97FE2">
        <w:rPr>
          <w:rFonts w:ascii="Cambria" w:hAnsi="Cambria"/>
        </w:rPr>
        <w:t xml:space="preserve"> </w:t>
      </w:r>
      <w:proofErr w:type="spellStart"/>
      <w:r w:rsidR="000105A1">
        <w:rPr>
          <w:rFonts w:ascii="Cambria" w:hAnsi="Cambria"/>
        </w:rPr>
        <w:t>Druskoczi</w:t>
      </w:r>
      <w:proofErr w:type="spellEnd"/>
      <w:r w:rsidR="000105A1">
        <w:rPr>
          <w:rFonts w:ascii="Cambria" w:hAnsi="Cambria"/>
        </w:rPr>
        <w:t xml:space="preserve"> Tünde</w:t>
      </w:r>
      <w:r w:rsidR="00615CC5">
        <w:rPr>
          <w:rFonts w:ascii="Cambria" w:hAnsi="Cambria"/>
        </w:rPr>
        <w:t xml:space="preserve"> </w:t>
      </w:r>
      <w:r w:rsidRPr="00B97FE2">
        <w:rPr>
          <w:rFonts w:ascii="Cambria" w:hAnsi="Cambria"/>
        </w:rPr>
        <w:t>polgármester</w:t>
      </w:r>
    </w:p>
    <w:p w:rsidR="00E678AE" w:rsidRPr="00B97FE2" w:rsidRDefault="00E678AE" w:rsidP="00E678AE">
      <w:pPr>
        <w:tabs>
          <w:tab w:val="left" w:pos="14459"/>
        </w:tabs>
        <w:spacing w:after="0" w:line="240" w:lineRule="auto"/>
        <w:jc w:val="both"/>
        <w:rPr>
          <w:rFonts w:ascii="Cambria" w:hAnsi="Cambria"/>
        </w:rPr>
      </w:pPr>
    </w:p>
    <w:p w:rsidR="00E678AE" w:rsidRPr="00B97FE2" w:rsidRDefault="00E678AE" w:rsidP="00E678AE">
      <w:pPr>
        <w:tabs>
          <w:tab w:val="left" w:pos="14459"/>
        </w:tabs>
        <w:spacing w:after="0" w:line="240" w:lineRule="auto"/>
        <w:jc w:val="both"/>
        <w:rPr>
          <w:rFonts w:ascii="Cambria" w:hAnsi="Cambria"/>
        </w:rPr>
      </w:pPr>
    </w:p>
    <w:p w:rsidR="00E678AE" w:rsidRPr="00B97FE2" w:rsidRDefault="00E678AE" w:rsidP="00E678AE">
      <w:pPr>
        <w:tabs>
          <w:tab w:val="left" w:pos="14459"/>
        </w:tabs>
        <w:spacing w:after="0" w:line="240" w:lineRule="auto"/>
        <w:jc w:val="both"/>
        <w:rPr>
          <w:rFonts w:ascii="Cambria" w:hAnsi="Cambria"/>
        </w:rPr>
      </w:pPr>
    </w:p>
    <w:p w:rsidR="00E678AE" w:rsidRPr="00B97FE2" w:rsidRDefault="00E678AE" w:rsidP="00E678AE">
      <w:pPr>
        <w:spacing w:after="0" w:line="240" w:lineRule="auto"/>
        <w:jc w:val="both"/>
        <w:rPr>
          <w:rFonts w:ascii="Cambria" w:hAnsi="Cambria"/>
        </w:rPr>
      </w:pPr>
    </w:p>
    <w:p w:rsidR="00E678AE" w:rsidRPr="00B97FE2" w:rsidRDefault="00E678AE" w:rsidP="00E678AE">
      <w:pPr>
        <w:spacing w:after="0" w:line="240" w:lineRule="auto"/>
        <w:jc w:val="both"/>
        <w:rPr>
          <w:rFonts w:ascii="Cambria" w:hAnsi="Cambria"/>
        </w:rPr>
      </w:pPr>
      <w:r w:rsidRPr="00B97FE2">
        <w:rPr>
          <w:rFonts w:ascii="Cambria" w:hAnsi="Cambria"/>
        </w:rPr>
        <w:t>Balaton</w:t>
      </w:r>
      <w:r w:rsidR="000105A1">
        <w:rPr>
          <w:rFonts w:ascii="Cambria" w:hAnsi="Cambria"/>
        </w:rPr>
        <w:t>berény</w:t>
      </w:r>
      <w:r w:rsidR="00DD4957">
        <w:rPr>
          <w:rFonts w:ascii="Cambria" w:hAnsi="Cambria"/>
        </w:rPr>
        <w:t>, 2024</w:t>
      </w:r>
      <w:r w:rsidRPr="00B97FE2">
        <w:rPr>
          <w:rFonts w:ascii="Cambria" w:hAnsi="Cambria"/>
        </w:rPr>
        <w:t xml:space="preserve">. </w:t>
      </w:r>
      <w:r w:rsidR="000105A1">
        <w:rPr>
          <w:rFonts w:ascii="Cambria" w:hAnsi="Cambria"/>
        </w:rPr>
        <w:t>június 17</w:t>
      </w:r>
      <w:r w:rsidRPr="00B97FE2">
        <w:rPr>
          <w:rFonts w:ascii="Cambria" w:hAnsi="Cambria"/>
        </w:rPr>
        <w:t>.</w:t>
      </w:r>
    </w:p>
    <w:p w:rsidR="00E678AE" w:rsidRPr="00B97FE2" w:rsidRDefault="00E678AE" w:rsidP="00E678AE">
      <w:pPr>
        <w:spacing w:after="0" w:line="240" w:lineRule="auto"/>
        <w:ind w:left="7080"/>
        <w:jc w:val="both"/>
        <w:rPr>
          <w:rFonts w:ascii="Cambria" w:hAnsi="Cambria"/>
        </w:rPr>
      </w:pPr>
    </w:p>
    <w:p w:rsidR="00E678AE" w:rsidRPr="00B97FE2" w:rsidRDefault="000105A1" w:rsidP="000105A1">
      <w:pPr>
        <w:spacing w:after="0" w:line="240" w:lineRule="auto"/>
        <w:jc w:val="both"/>
        <w:rPr>
          <w:rFonts w:ascii="Cambria" w:hAnsi="Cambria"/>
        </w:rPr>
      </w:pPr>
      <w:r>
        <w:rPr>
          <w:rFonts w:ascii="Cambria" w:hAnsi="Cambria"/>
        </w:rPr>
        <w:t xml:space="preserve">                                                                                                                                          </w:t>
      </w:r>
      <w:bookmarkStart w:id="0" w:name="_GoBack"/>
      <w:bookmarkEnd w:id="0"/>
      <w:r>
        <w:rPr>
          <w:rFonts w:ascii="Cambria" w:hAnsi="Cambria"/>
        </w:rPr>
        <w:t xml:space="preserve"> </w:t>
      </w:r>
      <w:proofErr w:type="spellStart"/>
      <w:r>
        <w:rPr>
          <w:rFonts w:ascii="Cambria" w:hAnsi="Cambria"/>
        </w:rPr>
        <w:t>Druskoczi</w:t>
      </w:r>
      <w:proofErr w:type="spellEnd"/>
      <w:r>
        <w:rPr>
          <w:rFonts w:ascii="Cambria" w:hAnsi="Cambria"/>
        </w:rPr>
        <w:t xml:space="preserve"> Tünde</w:t>
      </w:r>
      <w:r w:rsidR="00615CC5">
        <w:rPr>
          <w:rFonts w:ascii="Cambria" w:hAnsi="Cambria"/>
        </w:rPr>
        <w:t xml:space="preserve"> </w:t>
      </w:r>
      <w:proofErr w:type="spellStart"/>
      <w:r w:rsidR="00E678AE" w:rsidRPr="00B97FE2">
        <w:rPr>
          <w:rFonts w:ascii="Cambria" w:hAnsi="Cambria"/>
        </w:rPr>
        <w:t>sk</w:t>
      </w:r>
      <w:proofErr w:type="spellEnd"/>
      <w:r w:rsidR="00E678AE" w:rsidRPr="00B97FE2">
        <w:rPr>
          <w:rFonts w:ascii="Cambria" w:hAnsi="Cambria"/>
        </w:rPr>
        <w:t>.</w:t>
      </w:r>
    </w:p>
    <w:p w:rsidR="00E678AE" w:rsidRPr="00B70A40" w:rsidRDefault="00E678AE" w:rsidP="00E678AE">
      <w:pPr>
        <w:spacing w:after="0" w:line="240" w:lineRule="auto"/>
        <w:ind w:left="7080"/>
        <w:jc w:val="both"/>
        <w:rPr>
          <w:rFonts w:ascii="Cambria" w:hAnsi="Cambria"/>
        </w:rPr>
      </w:pPr>
      <w:proofErr w:type="gramStart"/>
      <w:r w:rsidRPr="00B70A40">
        <w:rPr>
          <w:rFonts w:ascii="Cambria" w:hAnsi="Cambria"/>
        </w:rPr>
        <w:t>polgármester</w:t>
      </w:r>
      <w:proofErr w:type="gramEnd"/>
    </w:p>
    <w:p w:rsidR="00E67B35" w:rsidRDefault="00E67B35"/>
    <w:sectPr w:rsidR="00E67B35" w:rsidSect="0019644E">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EF66A0"/>
    <w:multiLevelType w:val="hybridMultilevel"/>
    <w:tmpl w:val="A6C8B60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572B666A"/>
    <w:multiLevelType w:val="multilevel"/>
    <w:tmpl w:val="830496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AE"/>
    <w:rsid w:val="000105A1"/>
    <w:rsid w:val="00367DF8"/>
    <w:rsid w:val="003762A6"/>
    <w:rsid w:val="00547301"/>
    <w:rsid w:val="005630CC"/>
    <w:rsid w:val="00615CC5"/>
    <w:rsid w:val="0064208B"/>
    <w:rsid w:val="00660979"/>
    <w:rsid w:val="006A4CAF"/>
    <w:rsid w:val="006C0BEE"/>
    <w:rsid w:val="00866944"/>
    <w:rsid w:val="00C32FE5"/>
    <w:rsid w:val="00DD4957"/>
    <w:rsid w:val="00E678AE"/>
    <w:rsid w:val="00E67B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8F762"/>
  <w15:chartTrackingRefBased/>
  <w15:docId w15:val="{F6455756-34B2-485C-BB60-D0ED05BC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678AE"/>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sakszveg">
    <w:name w:val="Plain Text"/>
    <w:basedOn w:val="Norml"/>
    <w:link w:val="CsakszvegChar"/>
    <w:uiPriority w:val="99"/>
    <w:unhideWhenUsed/>
    <w:rsid w:val="00E678AE"/>
    <w:pPr>
      <w:spacing w:after="0" w:line="240" w:lineRule="auto"/>
    </w:pPr>
    <w:rPr>
      <w:rFonts w:ascii="Consolas" w:hAnsi="Consolas"/>
      <w:sz w:val="21"/>
      <w:szCs w:val="21"/>
    </w:rPr>
  </w:style>
  <w:style w:type="character" w:customStyle="1" w:styleId="CsakszvegChar">
    <w:name w:val="Csak szöveg Char"/>
    <w:basedOn w:val="Bekezdsalapbettpusa"/>
    <w:link w:val="Csakszveg"/>
    <w:uiPriority w:val="99"/>
    <w:rsid w:val="00E678AE"/>
    <w:rPr>
      <w:rFonts w:ascii="Consolas" w:eastAsia="Calibri" w:hAnsi="Consolas" w:cs="Times New Roman"/>
      <w:sz w:val="21"/>
      <w:szCs w:val="21"/>
    </w:rPr>
  </w:style>
  <w:style w:type="paragraph" w:styleId="Listaszerbekezds">
    <w:name w:val="List Paragraph"/>
    <w:basedOn w:val="Norml"/>
    <w:uiPriority w:val="34"/>
    <w:qFormat/>
    <w:rsid w:val="00E678AE"/>
    <w:pPr>
      <w:spacing w:after="0" w:line="240" w:lineRule="auto"/>
      <w:ind w:left="720"/>
      <w:contextualSpacing/>
    </w:pPr>
    <w:rPr>
      <w:rFonts w:ascii="Times New Roman" w:hAnsi="Times New Roman"/>
      <w:sz w:val="24"/>
      <w:szCs w:val="24"/>
      <w:lang w:eastAsia="hu-HU"/>
    </w:rPr>
  </w:style>
  <w:style w:type="paragraph" w:customStyle="1" w:styleId="xmsolistparagraph">
    <w:name w:val="xmsolistparagraph"/>
    <w:basedOn w:val="Norml"/>
    <w:rsid w:val="005630CC"/>
    <w:pPr>
      <w:spacing w:before="100" w:beforeAutospacing="1" w:after="100" w:afterAutospacing="1" w:line="240" w:lineRule="auto"/>
    </w:pPr>
    <w:rPr>
      <w:rFonts w:eastAsiaTheme="minorHAns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11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838</Words>
  <Characters>5788</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12</cp:revision>
  <dcterms:created xsi:type="dcterms:W3CDTF">2023-03-09T07:12:00Z</dcterms:created>
  <dcterms:modified xsi:type="dcterms:W3CDTF">2024-06-17T06:24:00Z</dcterms:modified>
</cp:coreProperties>
</file>