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4B" w:rsidRPr="009D4FD7" w:rsidRDefault="000C514B" w:rsidP="000C514B">
      <w:pPr>
        <w:jc w:val="center"/>
        <w:rPr>
          <w:rFonts w:ascii="Cambria" w:hAnsi="Cambria" w:cs="Verdana"/>
          <w:b/>
          <w:sz w:val="22"/>
          <w:szCs w:val="22"/>
        </w:rPr>
      </w:pPr>
    </w:p>
    <w:p w:rsidR="002B1A9B" w:rsidRPr="002B1A9B" w:rsidRDefault="002B1A9B" w:rsidP="002B1A9B">
      <w:pPr>
        <w:pStyle w:val="Cmsor1"/>
        <w:tabs>
          <w:tab w:val="left" w:pos="0"/>
        </w:tabs>
        <w:rPr>
          <w:rFonts w:ascii="Cambria" w:hAnsi="Cambria"/>
          <w:spacing w:val="60"/>
          <w:sz w:val="36"/>
          <w:szCs w:val="36"/>
        </w:rPr>
      </w:pPr>
      <w:r w:rsidRPr="002B1A9B">
        <w:rPr>
          <w:rFonts w:ascii="Cambria" w:hAnsi="Cambria"/>
          <w:spacing w:val="60"/>
          <w:sz w:val="36"/>
          <w:szCs w:val="36"/>
        </w:rPr>
        <w:t>ELŐTERJESZTÉS</w:t>
      </w:r>
    </w:p>
    <w:p w:rsidR="002B1A9B" w:rsidRPr="009034A2" w:rsidRDefault="002B1A9B" w:rsidP="002B1A9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2B1A9B" w:rsidRPr="009034A2" w:rsidRDefault="002B1A9B" w:rsidP="002B1A9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2B1A9B" w:rsidRPr="009034A2" w:rsidRDefault="002B1A9B" w:rsidP="002B1A9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3D4DA2">
        <w:rPr>
          <w:rFonts w:ascii="Cambria" w:hAnsi="Cambria"/>
          <w:noProof/>
        </w:rPr>
        <w:drawing>
          <wp:inline distT="0" distB="0" distL="0" distR="0">
            <wp:extent cx="1095375" cy="1257300"/>
            <wp:effectExtent l="0" t="0" r="9525" b="0"/>
            <wp:docPr id="1" name="Kép 1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A9B" w:rsidRPr="009034A2" w:rsidRDefault="002B1A9B" w:rsidP="002B1A9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2B1A9B" w:rsidRPr="009034A2" w:rsidRDefault="002B1A9B" w:rsidP="002B1A9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</w:t>
      </w:r>
      <w:r>
        <w:rPr>
          <w:rFonts w:ascii="Cambria" w:hAnsi="Cambria"/>
          <w:b/>
          <w:sz w:val="32"/>
        </w:rPr>
        <w:t>BERÉNY</w:t>
      </w:r>
      <w:r w:rsidRPr="009034A2">
        <w:rPr>
          <w:rFonts w:ascii="Cambria" w:hAnsi="Cambria"/>
          <w:b/>
          <w:sz w:val="32"/>
        </w:rPr>
        <w:t>KÖZSÉG</w:t>
      </w:r>
    </w:p>
    <w:p w:rsidR="002B1A9B" w:rsidRPr="009034A2" w:rsidRDefault="002B1A9B" w:rsidP="002B1A9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:rsidR="002B1A9B" w:rsidRPr="009034A2" w:rsidRDefault="002B1A9B" w:rsidP="002B1A9B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:rsidR="002B1A9B" w:rsidRPr="009034A2" w:rsidRDefault="002B1A9B" w:rsidP="002B1A9B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:rsidR="002F5677" w:rsidRDefault="002F5677" w:rsidP="002F567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</w:p>
    <w:p w:rsidR="002F5677" w:rsidRPr="009034A2" w:rsidRDefault="002F5677" w:rsidP="002F567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 w:rsidR="007A5F83">
        <w:rPr>
          <w:rFonts w:ascii="Cambria" w:hAnsi="Cambria"/>
          <w:sz w:val="32"/>
          <w:szCs w:val="24"/>
        </w:rPr>
        <w:t>24. december 13</w:t>
      </w:r>
      <w:r>
        <w:rPr>
          <w:rFonts w:ascii="Cambria" w:hAnsi="Cambria"/>
          <w:sz w:val="32"/>
          <w:szCs w:val="24"/>
        </w:rPr>
        <w:t xml:space="preserve">-i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:rsidR="002F5677" w:rsidRPr="009034A2" w:rsidRDefault="002F5677" w:rsidP="002F5677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0C514B" w:rsidRDefault="000C514B" w:rsidP="000C514B">
      <w:pPr>
        <w:pStyle w:val="Cmsor11"/>
        <w:spacing w:before="23"/>
        <w:ind w:right="-20"/>
        <w:jc w:val="center"/>
        <w:rPr>
          <w:rFonts w:ascii="Calibri" w:hAnsi="Calibri"/>
          <w:spacing w:val="-2"/>
          <w:sz w:val="44"/>
          <w:szCs w:val="44"/>
          <w:lang w:val="hu-HU"/>
        </w:rPr>
      </w:pPr>
    </w:p>
    <w:p w:rsidR="002B1A9B" w:rsidRPr="009D4FD7" w:rsidRDefault="002B1A9B" w:rsidP="000C514B">
      <w:pPr>
        <w:pStyle w:val="Cmsor11"/>
        <w:spacing w:before="23"/>
        <w:ind w:right="-20"/>
        <w:jc w:val="center"/>
        <w:rPr>
          <w:rFonts w:ascii="Calibri" w:hAnsi="Calibri"/>
          <w:spacing w:val="-2"/>
          <w:sz w:val="44"/>
          <w:szCs w:val="44"/>
          <w:lang w:val="hu-HU"/>
        </w:rPr>
      </w:pPr>
    </w:p>
    <w:p w:rsidR="002B1A9B" w:rsidRPr="002B1A9B" w:rsidRDefault="00D75270" w:rsidP="002B1A9B">
      <w:pPr>
        <w:pStyle w:val="Cmsor11"/>
        <w:spacing w:before="23"/>
        <w:ind w:right="-20"/>
        <w:jc w:val="center"/>
        <w:rPr>
          <w:rFonts w:ascii="Arial" w:hAnsi="Arial" w:cs="Arial"/>
          <w:spacing w:val="-2"/>
          <w:sz w:val="36"/>
          <w:szCs w:val="36"/>
          <w:lang w:val="hu-HU"/>
        </w:rPr>
      </w:pPr>
      <w:r w:rsidRPr="002B1A9B">
        <w:rPr>
          <w:rFonts w:ascii="Arial" w:hAnsi="Arial" w:cs="Arial"/>
          <w:spacing w:val="-1"/>
          <w:sz w:val="36"/>
          <w:szCs w:val="36"/>
          <w:lang w:val="hu-HU"/>
        </w:rPr>
        <w:t>T</w:t>
      </w:r>
      <w:r w:rsidRPr="002B1A9B">
        <w:rPr>
          <w:rFonts w:ascii="Arial" w:hAnsi="Arial" w:cs="Arial"/>
          <w:spacing w:val="2"/>
          <w:sz w:val="36"/>
          <w:szCs w:val="36"/>
          <w:lang w:val="hu-HU"/>
        </w:rPr>
        <w:t>á</w:t>
      </w:r>
      <w:r w:rsidRPr="002B1A9B">
        <w:rPr>
          <w:rFonts w:ascii="Arial" w:hAnsi="Arial" w:cs="Arial"/>
          <w:sz w:val="36"/>
          <w:szCs w:val="36"/>
          <w:lang w:val="hu-HU"/>
        </w:rPr>
        <w:t>rg</w:t>
      </w:r>
      <w:r w:rsidRPr="002B1A9B">
        <w:rPr>
          <w:rFonts w:ascii="Arial" w:hAnsi="Arial" w:cs="Arial"/>
          <w:spacing w:val="-2"/>
          <w:sz w:val="36"/>
          <w:szCs w:val="36"/>
          <w:lang w:val="hu-HU"/>
        </w:rPr>
        <w:t>y:</w:t>
      </w:r>
    </w:p>
    <w:p w:rsidR="00E907A8" w:rsidRPr="002B1A9B" w:rsidRDefault="00E907A8" w:rsidP="002B1A9B">
      <w:pPr>
        <w:pStyle w:val="Cmsor11"/>
        <w:spacing w:before="23"/>
        <w:ind w:right="-20"/>
        <w:jc w:val="center"/>
        <w:rPr>
          <w:rFonts w:ascii="Arial" w:hAnsi="Arial" w:cs="Arial"/>
          <w:spacing w:val="-2"/>
          <w:sz w:val="36"/>
          <w:szCs w:val="36"/>
          <w:lang w:val="hu-HU"/>
        </w:rPr>
      </w:pPr>
      <w:r w:rsidRPr="002B1A9B">
        <w:rPr>
          <w:rFonts w:ascii="Arial" w:hAnsi="Arial" w:cs="Arial"/>
          <w:spacing w:val="-2"/>
          <w:sz w:val="36"/>
          <w:szCs w:val="36"/>
          <w:lang w:val="hu-HU"/>
        </w:rPr>
        <w:t>Pályáza</w:t>
      </w:r>
      <w:r w:rsidR="007A5F83">
        <w:rPr>
          <w:rFonts w:ascii="Arial" w:hAnsi="Arial" w:cs="Arial"/>
          <w:spacing w:val="-2"/>
          <w:sz w:val="36"/>
          <w:szCs w:val="36"/>
          <w:lang w:val="hu-HU"/>
        </w:rPr>
        <w:t>ti kiírás civil szervezetek 2025</w:t>
      </w:r>
      <w:r w:rsidRPr="002B1A9B">
        <w:rPr>
          <w:rFonts w:ascii="Arial" w:hAnsi="Arial" w:cs="Arial"/>
          <w:spacing w:val="-2"/>
          <w:sz w:val="36"/>
          <w:szCs w:val="36"/>
          <w:lang w:val="hu-HU"/>
        </w:rPr>
        <w:t>. évi támogatására</w:t>
      </w:r>
    </w:p>
    <w:p w:rsidR="00D75270" w:rsidRPr="002B1A9B" w:rsidRDefault="00D75270" w:rsidP="002B1A9B">
      <w:pPr>
        <w:pStyle w:val="Cmsor11"/>
        <w:ind w:right="92"/>
        <w:jc w:val="center"/>
        <w:outlineLvl w:val="9"/>
        <w:rPr>
          <w:sz w:val="36"/>
          <w:szCs w:val="36"/>
        </w:rPr>
      </w:pPr>
    </w:p>
    <w:p w:rsidR="002B1A9B" w:rsidRPr="002B1A9B" w:rsidRDefault="002B1A9B" w:rsidP="002B1A9B">
      <w:pPr>
        <w:pStyle w:val="Cmsor11"/>
        <w:ind w:right="92"/>
        <w:jc w:val="center"/>
        <w:outlineLvl w:val="9"/>
        <w:rPr>
          <w:sz w:val="36"/>
          <w:szCs w:val="36"/>
        </w:rPr>
      </w:pPr>
    </w:p>
    <w:p w:rsidR="002B1A9B" w:rsidRPr="002B1A9B" w:rsidRDefault="002B1A9B" w:rsidP="002B1A9B">
      <w:pPr>
        <w:jc w:val="center"/>
        <w:rPr>
          <w:rFonts w:ascii="Arial" w:hAnsi="Arial" w:cs="Arial"/>
          <w:b/>
          <w:sz w:val="36"/>
          <w:szCs w:val="36"/>
        </w:rPr>
      </w:pPr>
      <w:r w:rsidRPr="002B1A9B">
        <w:rPr>
          <w:rFonts w:ascii="Arial" w:hAnsi="Arial" w:cs="Arial"/>
          <w:b/>
          <w:sz w:val="36"/>
          <w:szCs w:val="36"/>
        </w:rPr>
        <w:t>Előadó:</w:t>
      </w:r>
    </w:p>
    <w:p w:rsidR="002F5677" w:rsidRDefault="006F460F" w:rsidP="002B1A9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Druskoczi Tünde</w:t>
      </w:r>
      <w:r w:rsidR="00D75270" w:rsidRPr="002B1A9B">
        <w:rPr>
          <w:rFonts w:ascii="Arial" w:hAnsi="Arial" w:cs="Arial"/>
          <w:b/>
          <w:sz w:val="36"/>
          <w:szCs w:val="36"/>
        </w:rPr>
        <w:t xml:space="preserve"> </w:t>
      </w:r>
    </w:p>
    <w:p w:rsidR="00D75270" w:rsidRPr="002B1A9B" w:rsidRDefault="006F460F" w:rsidP="002B1A9B">
      <w:pPr>
        <w:jc w:val="center"/>
        <w:rPr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polgármester</w:t>
      </w:r>
    </w:p>
    <w:p w:rsidR="00D75270" w:rsidRDefault="00D75270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2F5677" w:rsidRPr="002B1A9B" w:rsidRDefault="002F5677" w:rsidP="002B1A9B">
      <w:pPr>
        <w:jc w:val="center"/>
        <w:rPr>
          <w:rFonts w:ascii="Arial" w:hAnsi="Arial" w:cs="Arial"/>
          <w:b/>
          <w:sz w:val="36"/>
          <w:szCs w:val="36"/>
        </w:rPr>
      </w:pPr>
    </w:p>
    <w:p w:rsidR="00E907A8" w:rsidRDefault="00E907A8" w:rsidP="00D75270">
      <w:pPr>
        <w:rPr>
          <w:rFonts w:ascii="Arial" w:hAnsi="Arial" w:cs="Arial"/>
          <w:b/>
        </w:rPr>
      </w:pPr>
    </w:p>
    <w:p w:rsidR="00D75270" w:rsidRDefault="00D75270" w:rsidP="00D75270">
      <w:r>
        <w:rPr>
          <w:rFonts w:ascii="Arial" w:hAnsi="Arial" w:cs="Arial"/>
          <w:b/>
        </w:rPr>
        <w:lastRenderedPageBreak/>
        <w:t xml:space="preserve">Tisztelt </w:t>
      </w:r>
      <w:r w:rsidR="002F5677">
        <w:rPr>
          <w:rFonts w:ascii="Arial" w:hAnsi="Arial" w:cs="Arial"/>
          <w:b/>
        </w:rPr>
        <w:t>Képviselő-testület</w:t>
      </w:r>
      <w:r>
        <w:rPr>
          <w:rFonts w:ascii="Arial" w:hAnsi="Arial" w:cs="Arial"/>
          <w:b/>
        </w:rPr>
        <w:t>!</w:t>
      </w:r>
    </w:p>
    <w:p w:rsidR="000C514B" w:rsidRPr="009D4FD7" w:rsidRDefault="000C514B" w:rsidP="00D75270">
      <w:pPr>
        <w:rPr>
          <w:rFonts w:ascii="Cambria" w:eastAsia="Times New Roman" w:hAnsi="Cambria"/>
          <w:i/>
          <w:iCs/>
        </w:rPr>
      </w:pPr>
    </w:p>
    <w:p w:rsidR="00CD3399" w:rsidRDefault="000C514B" w:rsidP="00CD3399">
      <w:pPr>
        <w:pStyle w:val="NormlWeb"/>
        <w:ind w:firstLine="0"/>
        <w:rPr>
          <w:rFonts w:ascii="Century Gothic" w:hAnsi="Century Gothic"/>
          <w:sz w:val="22"/>
          <w:szCs w:val="22"/>
        </w:rPr>
      </w:pPr>
      <w:r w:rsidRPr="00CD3399">
        <w:rPr>
          <w:rFonts w:ascii="Century Gothic" w:hAnsi="Century Gothic" w:cs="Verdana"/>
          <w:sz w:val="22"/>
          <w:szCs w:val="22"/>
        </w:rPr>
        <w:t>A civil szervezetek támogatási rendjéről szóló 11/2015.(XI.27.) önkormányzati rendelet</w:t>
      </w:r>
      <w:r w:rsidR="00CD3399" w:rsidRPr="00CD3399">
        <w:rPr>
          <w:rFonts w:ascii="Century Gothic" w:hAnsi="Century Gothic" w:cs="Verdana"/>
          <w:sz w:val="22"/>
          <w:szCs w:val="22"/>
        </w:rPr>
        <w:t xml:space="preserve"> (Ör.)</w:t>
      </w:r>
      <w:r w:rsidRPr="00CD3399">
        <w:rPr>
          <w:rFonts w:ascii="Century Gothic" w:hAnsi="Century Gothic" w:cs="Verdana"/>
          <w:sz w:val="22"/>
          <w:szCs w:val="22"/>
        </w:rPr>
        <w:t xml:space="preserve"> </w:t>
      </w:r>
      <w:r w:rsidR="00CD3399" w:rsidRPr="00CD3399">
        <w:rPr>
          <w:rFonts w:ascii="Century Gothic" w:hAnsi="Century Gothic" w:cs="Verdana"/>
          <w:sz w:val="22"/>
          <w:szCs w:val="22"/>
        </w:rPr>
        <w:t xml:space="preserve">értelmében </w:t>
      </w:r>
      <w:r w:rsidR="00CD3399" w:rsidRPr="00CD3399">
        <w:rPr>
          <w:rFonts w:ascii="Century Gothic" w:hAnsi="Century Gothic"/>
          <w:sz w:val="22"/>
          <w:szCs w:val="22"/>
        </w:rPr>
        <w:t xml:space="preserve">az önkormányzat elismeri és támogatja a </w:t>
      </w:r>
      <w:r w:rsidR="00CD3399">
        <w:rPr>
          <w:rFonts w:ascii="Century Gothic" w:hAnsi="Century Gothic"/>
          <w:sz w:val="22"/>
          <w:szCs w:val="22"/>
        </w:rPr>
        <w:t xml:space="preserve">helyi civil szervezetek </w:t>
      </w:r>
      <w:r w:rsidR="00CD3399" w:rsidRPr="00CD3399">
        <w:rPr>
          <w:rFonts w:ascii="Century Gothic" w:hAnsi="Century Gothic"/>
          <w:sz w:val="22"/>
          <w:szCs w:val="22"/>
        </w:rPr>
        <w:t xml:space="preserve">közéletre gyakorolt hatását, támogatja a kultúra, a közművelődés, az oktatás-nevelés, a szociális és karitatív tevékenység, a természeti és épített környezet megóvása, a közrend- és vagyonvédelem, a sportolás, az egészséges életmód, az esélyegyenlőség, a hagyományápolás megteremtése terén végzett tevékenységet. E célok megvalósulása érdekében az önkormányzat lehetőségeitől függően </w:t>
      </w:r>
      <w:r w:rsidR="00CD3399">
        <w:rPr>
          <w:rFonts w:ascii="Century Gothic" w:hAnsi="Century Gothic"/>
          <w:sz w:val="22"/>
          <w:szCs w:val="22"/>
        </w:rPr>
        <w:t xml:space="preserve">támogatást nyújt a civil szervezetek </w:t>
      </w:r>
      <w:r w:rsidR="00CD3399" w:rsidRPr="00CD3399">
        <w:rPr>
          <w:rFonts w:ascii="Century Gothic" w:hAnsi="Century Gothic"/>
          <w:sz w:val="22"/>
          <w:szCs w:val="22"/>
        </w:rPr>
        <w:t xml:space="preserve">működésére, rendezvényeire. </w:t>
      </w:r>
    </w:p>
    <w:p w:rsidR="00CD3399" w:rsidRDefault="00CD3399" w:rsidP="00CD3399">
      <w:pPr>
        <w:pStyle w:val="NormlWeb"/>
        <w:ind w:firstLine="0"/>
        <w:rPr>
          <w:rFonts w:ascii="Century Gothic" w:hAnsi="Century Gothic"/>
          <w:sz w:val="22"/>
          <w:szCs w:val="22"/>
        </w:rPr>
      </w:pPr>
      <w:r w:rsidRPr="00CD3399">
        <w:rPr>
          <w:rFonts w:ascii="Century Gothic" w:hAnsi="Century Gothic"/>
          <w:sz w:val="22"/>
          <w:szCs w:val="22"/>
        </w:rPr>
        <w:t>A támogatás céljára felhasználható előirányzat összegét a képviselő-testület évente a költségvetési rendeletében állapítja meg.</w:t>
      </w:r>
    </w:p>
    <w:p w:rsidR="00CD3399" w:rsidRPr="00CD3399" w:rsidRDefault="00CD3399" w:rsidP="00454C0A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hAnsi="Century Gothic"/>
          <w:sz w:val="22"/>
          <w:szCs w:val="22"/>
        </w:rPr>
        <w:t xml:space="preserve">Az Ör. 3. §-a szerint </w:t>
      </w:r>
      <w:r w:rsidRPr="00CD3399">
        <w:rPr>
          <w:rFonts w:ascii="Century Gothic" w:eastAsia="Times New Roman" w:hAnsi="Century Gothic"/>
          <w:kern w:val="0"/>
          <w:sz w:val="22"/>
          <w:szCs w:val="22"/>
        </w:rPr>
        <w:t xml:space="preserve">az önkormányzat a civil szervezetek számára </w:t>
      </w:r>
      <w:r w:rsidRPr="00CD3399">
        <w:rPr>
          <w:rFonts w:ascii="Century Gothic" w:eastAsia="Times New Roman" w:hAnsi="Century Gothic"/>
          <w:b/>
          <w:kern w:val="0"/>
          <w:sz w:val="22"/>
          <w:szCs w:val="22"/>
          <w:u w:val="single"/>
        </w:rPr>
        <w:t>pályázati eljárás keretében, céljelleggel, elszámolási kötelezettséggel vissza nem térítendő pénzbeli támogatást nyújt.</w:t>
      </w:r>
      <w:r w:rsidRPr="00CD3399">
        <w:rPr>
          <w:rFonts w:ascii="Century Gothic" w:eastAsia="Times New Roman" w:hAnsi="Century Gothic"/>
          <w:kern w:val="0"/>
          <w:sz w:val="22"/>
          <w:szCs w:val="22"/>
        </w:rPr>
        <w:t xml:space="preserve"> Támogatásban részesíthető az a civil szervezet, amely balatonberényi székhelyű, balatonberényi lakosok, ingatlantulajdonosok érdekében megvalósuló programhoz, tevékenységhez kéri a támogatást.</w:t>
      </w:r>
      <w:r w:rsidR="00454C0A">
        <w:rPr>
          <w:rFonts w:ascii="Century Gothic" w:eastAsia="Times New Roman" w:hAnsi="Century Gothic"/>
          <w:kern w:val="0"/>
          <w:sz w:val="22"/>
          <w:szCs w:val="22"/>
        </w:rPr>
        <w:t xml:space="preserve"> </w:t>
      </w:r>
      <w:r w:rsidRPr="00CD3399">
        <w:rPr>
          <w:rFonts w:ascii="Century Gothic" w:eastAsia="Times New Roman" w:hAnsi="Century Gothic"/>
          <w:kern w:val="0"/>
          <w:sz w:val="22"/>
          <w:szCs w:val="22"/>
        </w:rPr>
        <w:t>Támogatásban nem részesíthetők a közvetlen politikai tevékenységet folytató szervezetek, továbbá olyan civil szervezetek, amelyek a támogatói döntést megelőző 5 éven belül:</w:t>
      </w:r>
    </w:p>
    <w:p w:rsidR="00CD3399" w:rsidRPr="00CD3399" w:rsidRDefault="00CD3399" w:rsidP="00454C0A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eastAsia="Times New Roman" w:hAnsi="Century Gothic"/>
          <w:kern w:val="0"/>
          <w:sz w:val="22"/>
          <w:szCs w:val="22"/>
        </w:rPr>
        <w:t>a) együttműködési megállapodást kötött vagy tartott fenn Magyarországon bejegyzett párttal, vagy</w:t>
      </w:r>
    </w:p>
    <w:p w:rsidR="00CD3399" w:rsidRPr="00CD3399" w:rsidRDefault="00CD3399" w:rsidP="00454C0A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eastAsia="Times New Roman" w:hAnsi="Century Gothic"/>
          <w:kern w:val="0"/>
          <w:sz w:val="22"/>
          <w:szCs w:val="22"/>
        </w:rPr>
        <w:t>b) jelöltet állított helyi önkormányzati választáson.</w:t>
      </w:r>
    </w:p>
    <w:p w:rsidR="00CD3399" w:rsidRPr="00CD3399" w:rsidRDefault="00CD3399" w:rsidP="00CD3399">
      <w:pPr>
        <w:widowControl/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CD3399">
        <w:rPr>
          <w:rFonts w:ascii="Century Gothic" w:eastAsia="Times New Roman" w:hAnsi="Century Gothic"/>
          <w:kern w:val="0"/>
          <w:sz w:val="22"/>
          <w:szCs w:val="22"/>
        </w:rPr>
        <w:t>A pénzbeli támogatásokról a költségvetési rendeletben évente meghatározott összeg terhére a képviselő-testület pályázatot ír ki és dönt a rendelkezésre szánt keretösszeg felosztásáról.</w:t>
      </w:r>
    </w:p>
    <w:p w:rsidR="000C514B" w:rsidRDefault="00616A41" w:rsidP="00616A41">
      <w:pPr>
        <w:pStyle w:val="Listaszerbekezds"/>
        <w:widowControl/>
        <w:suppressAutoHyphens w:val="0"/>
        <w:ind w:left="0"/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eastAsia="Times New Roman" w:hAnsi="Century Gothic"/>
          <w:kern w:val="0"/>
          <w:sz w:val="22"/>
          <w:szCs w:val="22"/>
        </w:rPr>
        <w:t>A pályázati felhívásra, a pályázatok benyújtására az Ör. az alábbi rendelkezéseket tartalmazza:</w:t>
      </w:r>
    </w:p>
    <w:p w:rsidR="00616A41" w:rsidRPr="00616A41" w:rsidRDefault="00616A41" w:rsidP="00616A41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b/>
          <w:kern w:val="0"/>
          <w:sz w:val="22"/>
          <w:szCs w:val="22"/>
        </w:rPr>
        <w:t>A pályázati felhívásról, a támogatásról a képviselő-testület dönt.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 </w:t>
      </w:r>
      <w:r w:rsidRPr="00616A41">
        <w:rPr>
          <w:rFonts w:ascii="Century Gothic" w:eastAsia="Times New Roman" w:hAnsi="Century Gothic"/>
          <w:b/>
          <w:kern w:val="0"/>
          <w:sz w:val="22"/>
          <w:szCs w:val="22"/>
        </w:rPr>
        <w:t>A támogatás pályázati feltételeit a képviselő-testület évente, december 31-ig határozza meg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 és közzéteszi az Önkormányzat hirdető tábláján és a honlapján. A pályázatok benyújtási határideje: minden költségvetési év február 15. napja.</w:t>
      </w:r>
    </w:p>
    <w:p w:rsid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A pályázati felhívásnak tartalmaznia kell :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a) a pályázati felhívást kiíró megnevezését;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b) a pályázat célját,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c) a pályázat benyújtására jogosultak körét,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d) a pályázat tartalmi elemeit,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e) a pályázathoz csatolandó dokumentumok megjelölését,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f) a pályázati nyomtatványok elérhetőségét, igénylésének módját,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g) a pályázat benyújtásának módját, helyét, határidejét,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h) a hiánypótlás lehetőségét, határidejét,</w:t>
      </w:r>
    </w:p>
    <w:p w:rsid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>i) a pályázat elb</w:t>
      </w:r>
      <w:r>
        <w:rPr>
          <w:rFonts w:ascii="Century Gothic" w:eastAsia="Times New Roman" w:hAnsi="Century Gothic"/>
          <w:kern w:val="0"/>
          <w:sz w:val="22"/>
          <w:szCs w:val="22"/>
        </w:rPr>
        <w:t>írálásának rendjét, határidejét.</w:t>
      </w:r>
    </w:p>
    <w:p w:rsidR="00616A41" w:rsidRPr="00616A41" w:rsidRDefault="00616A41" w:rsidP="00616A41">
      <w:pPr>
        <w:widowControl/>
        <w:suppressAutoHyphens w:val="0"/>
        <w:rPr>
          <w:rFonts w:ascii="Century Gothic" w:eastAsia="Times New Roman" w:hAnsi="Century Gothic"/>
          <w:kern w:val="0"/>
          <w:sz w:val="22"/>
          <w:szCs w:val="22"/>
        </w:rPr>
      </w:pPr>
    </w:p>
    <w:p w:rsidR="00616A41" w:rsidRPr="00616A41" w:rsidRDefault="00616A41" w:rsidP="00616A41">
      <w:pPr>
        <w:widowControl/>
        <w:suppressAutoHyphens w:val="0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A pályázatokat írásban, egy példányban a rendelet </w:t>
      </w:r>
      <w:hyperlink r:id="rId8" w:anchor="ME1" w:history="1">
        <w:r w:rsidRPr="00616A41">
          <w:rPr>
            <w:rFonts w:ascii="Century Gothic" w:eastAsia="Times New Roman" w:hAnsi="Century Gothic"/>
            <w:kern w:val="0"/>
            <w:sz w:val="22"/>
            <w:szCs w:val="22"/>
            <w:u w:val="single"/>
          </w:rPr>
          <w:t>melléklet</w:t>
        </w:r>
      </w:hyperlink>
      <w:r w:rsidRPr="00616A41">
        <w:rPr>
          <w:rFonts w:ascii="Century Gothic" w:eastAsia="Times New Roman" w:hAnsi="Century Gothic"/>
          <w:kern w:val="0"/>
          <w:sz w:val="22"/>
          <w:szCs w:val="22"/>
          <w:u w:val="single"/>
        </w:rPr>
        <w:t>e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 xml:space="preserve"> szerinti tartalommal és formában kell benyújtani.</w:t>
      </w:r>
      <w:r>
        <w:rPr>
          <w:rFonts w:ascii="Century Gothic" w:eastAsia="Times New Roman" w:hAnsi="Century Gothic"/>
          <w:kern w:val="0"/>
          <w:sz w:val="22"/>
          <w:szCs w:val="22"/>
        </w:rPr>
        <w:t xml:space="preserve"> A </w:t>
      </w:r>
      <w:r w:rsidRPr="00616A41">
        <w:rPr>
          <w:rFonts w:ascii="Century Gothic" w:eastAsia="Times New Roman" w:hAnsi="Century Gothic"/>
          <w:kern w:val="0"/>
          <w:sz w:val="22"/>
          <w:szCs w:val="22"/>
        </w:rPr>
        <w:t>pályázat kiírója a hiányos pályázatot benyújtó pályázót egy alkalommal 5 napos határidő kitűzésével hiánypótlásra szólítja fel.</w:t>
      </w:r>
    </w:p>
    <w:p w:rsidR="00A15385" w:rsidRDefault="00A15385" w:rsidP="00991B6D">
      <w:pPr>
        <w:widowControl/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>
        <w:rPr>
          <w:rFonts w:ascii="Century Gothic" w:eastAsia="Times New Roman" w:hAnsi="Century Gothic"/>
          <w:kern w:val="0"/>
          <w:sz w:val="22"/>
          <w:szCs w:val="22"/>
        </w:rPr>
        <w:t>A rendelet előírásain túl önkormányzatunk a helyi civil szervezetek számára közvetlenül is megküldi a pályázati felhívást a pályázati adatlappal együtt.</w:t>
      </w:r>
    </w:p>
    <w:p w:rsidR="00A15385" w:rsidRDefault="007A5F83" w:rsidP="00991B6D">
      <w:pPr>
        <w:widowControl/>
        <w:suppressAutoHyphens w:val="0"/>
        <w:spacing w:before="100" w:beforeAutospacing="1" w:after="100" w:afterAutospacing="1"/>
        <w:jc w:val="both"/>
        <w:rPr>
          <w:rFonts w:ascii="Century Gothic" w:eastAsia="Times New Roman" w:hAnsi="Century Gothic"/>
          <w:kern w:val="0"/>
          <w:sz w:val="22"/>
          <w:szCs w:val="22"/>
        </w:rPr>
      </w:pPr>
      <w:r>
        <w:rPr>
          <w:rFonts w:ascii="Century Gothic" w:eastAsia="Times New Roman" w:hAnsi="Century Gothic"/>
          <w:kern w:val="0"/>
          <w:sz w:val="22"/>
          <w:szCs w:val="22"/>
        </w:rPr>
        <w:t xml:space="preserve">A pályázatokat </w:t>
      </w:r>
      <w:r w:rsidR="00B25BBB">
        <w:rPr>
          <w:rFonts w:ascii="Century Gothic" w:eastAsia="Times New Roman" w:hAnsi="Century Gothic"/>
          <w:kern w:val="0"/>
          <w:sz w:val="22"/>
          <w:szCs w:val="22"/>
        </w:rPr>
        <w:t>a képviselő-testületnek 2025</w:t>
      </w:r>
      <w:bookmarkStart w:id="0" w:name="_GoBack"/>
      <w:bookmarkEnd w:id="0"/>
      <w:r w:rsidR="00A15385">
        <w:rPr>
          <w:rFonts w:ascii="Century Gothic" w:eastAsia="Times New Roman" w:hAnsi="Century Gothic"/>
          <w:kern w:val="0"/>
          <w:sz w:val="22"/>
          <w:szCs w:val="22"/>
        </w:rPr>
        <w:t>. március 31-ig kell majd elbírálnia.</w:t>
      </w:r>
    </w:p>
    <w:p w:rsidR="00471A7C" w:rsidRPr="00A15385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lastRenderedPageBreak/>
        <w:t>A fentiek figyelembe vételével a következő javaslatot teszem:</w:t>
      </w:r>
    </w:p>
    <w:p w:rsidR="00471A7C" w:rsidRDefault="00471A7C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471A7C" w:rsidRPr="002F5677" w:rsidRDefault="00471A7C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Pr="002F5677" w:rsidRDefault="000C514B" w:rsidP="000C514B">
      <w:pPr>
        <w:jc w:val="center"/>
        <w:rPr>
          <w:rFonts w:ascii="Century Gothic" w:hAnsi="Century Gothic" w:cs="Verdana"/>
          <w:b/>
          <w:sz w:val="22"/>
          <w:szCs w:val="22"/>
        </w:rPr>
      </w:pPr>
      <w:r w:rsidRPr="002F5677">
        <w:rPr>
          <w:rFonts w:ascii="Century Gothic" w:hAnsi="Century Gothic" w:cs="Verdana"/>
          <w:b/>
          <w:sz w:val="22"/>
          <w:szCs w:val="22"/>
        </w:rPr>
        <w:t>Pályázati felhívás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2F5677">
        <w:rPr>
          <w:rFonts w:ascii="Century Gothic" w:hAnsi="Century Gothic" w:cs="Verdana"/>
          <w:b/>
          <w:sz w:val="22"/>
          <w:szCs w:val="22"/>
        </w:rPr>
        <w:t xml:space="preserve">Balatonberény Község </w:t>
      </w:r>
      <w:r w:rsidR="005E2336" w:rsidRPr="002F5677">
        <w:rPr>
          <w:rFonts w:ascii="Century Gothic" w:hAnsi="Century Gothic" w:cs="Verdana"/>
          <w:b/>
          <w:sz w:val="22"/>
          <w:szCs w:val="22"/>
        </w:rPr>
        <w:t>Önkormányzat Polgármestere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 </w:t>
      </w:r>
      <w:r w:rsidR="00327C3B">
        <w:rPr>
          <w:rFonts w:ascii="Century Gothic" w:hAnsi="Century Gothic" w:cs="Verdana"/>
          <w:b/>
          <w:sz w:val="22"/>
          <w:szCs w:val="22"/>
        </w:rPr>
        <w:t xml:space="preserve">(Kiíró) 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a civil szervezetek támogatási rendjéről szóló 11/2015.(XI.27.) önkormányzati rendelet 4.§ (3) bekezdése alapján pályázatot </w:t>
      </w:r>
      <w:r w:rsidR="00327C3B">
        <w:rPr>
          <w:rFonts w:ascii="Century Gothic" w:hAnsi="Century Gothic" w:cs="Verdana"/>
          <w:b/>
          <w:sz w:val="22"/>
          <w:szCs w:val="22"/>
        </w:rPr>
        <w:t xml:space="preserve">ír ki 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a  </w:t>
      </w:r>
      <w:r w:rsidRPr="002F5677">
        <w:rPr>
          <w:rFonts w:ascii="Century Gothic" w:hAnsi="Century Gothic" w:cs="Verdana"/>
          <w:sz w:val="22"/>
          <w:szCs w:val="22"/>
        </w:rPr>
        <w:t xml:space="preserve">Balatonberény Község  Önkormányzat közigazgatási területén működő, a civil szervezetek bírósági nyilvántartásáról és ezzel összefüggő eljárási szabályokról szóló 2011. évi CLXXXI. törvény alapján Magyarországon nyilvántartásba vett civil szervezetek </w:t>
      </w:r>
      <w:r w:rsidRPr="006F460F">
        <w:rPr>
          <w:rFonts w:ascii="Century Gothic" w:hAnsi="Century Gothic" w:cs="Verdana"/>
          <w:b/>
          <w:sz w:val="22"/>
          <w:szCs w:val="22"/>
        </w:rPr>
        <w:t>rendezvényeinek és működésének</w:t>
      </w:r>
      <w:r w:rsidRPr="002F5677">
        <w:rPr>
          <w:rFonts w:ascii="Century Gothic" w:hAnsi="Century Gothic" w:cs="Verdana"/>
          <w:sz w:val="22"/>
          <w:szCs w:val="22"/>
        </w:rPr>
        <w:t xml:space="preserve"> </w:t>
      </w:r>
      <w:r w:rsidR="00B25BBB">
        <w:rPr>
          <w:rFonts w:ascii="Century Gothic" w:hAnsi="Century Gothic" w:cs="Verdana"/>
          <w:b/>
          <w:sz w:val="22"/>
          <w:szCs w:val="22"/>
        </w:rPr>
        <w:t>2025</w:t>
      </w:r>
      <w:r w:rsidR="003204BD" w:rsidRPr="002F5677">
        <w:rPr>
          <w:rFonts w:ascii="Century Gothic" w:hAnsi="Century Gothic" w:cs="Verdana"/>
          <w:b/>
          <w:sz w:val="22"/>
          <w:szCs w:val="22"/>
        </w:rPr>
        <w:t>.</w:t>
      </w:r>
      <w:r w:rsidRPr="002F5677">
        <w:rPr>
          <w:rFonts w:ascii="Century Gothic" w:hAnsi="Century Gothic" w:cs="Verdana"/>
          <w:b/>
          <w:sz w:val="22"/>
          <w:szCs w:val="22"/>
        </w:rPr>
        <w:t xml:space="preserve"> évi támogatására</w:t>
      </w:r>
      <w:r w:rsidR="006F460F">
        <w:rPr>
          <w:rFonts w:ascii="Century Gothic" w:hAnsi="Century Gothic" w:cs="Verdana"/>
          <w:b/>
          <w:sz w:val="22"/>
          <w:szCs w:val="22"/>
        </w:rPr>
        <w:t>.</w:t>
      </w:r>
    </w:p>
    <w:p w:rsidR="00A15385" w:rsidRPr="002F5677" w:rsidRDefault="00A15385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Pr="00A15385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1.  A civil szervezetek működésével kapcsolatos költségek különösen: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a) üzemanyagköltségek, fellépő ruházat, sportmez, cipő, sportszerek,  nyomtatvány, irodaszer, nevezési díj,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b) fenntartási és üzemeltetési anyagok: a működési célt szolgáló bármely berendezés vagy gép használatához szükséges egy éven belül elhasználódó anyagok, irodai eszközök,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c) egyéb anyagköltség (kiállításhoz szükséges anyagok, dekoráció, rendezvényhez, programokhoz szükséges nyersanyagok, eszközök)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d) javítás, karbantartási költségei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e) posta, telefon és kommunikációs költségek,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f) kiadványok, plakátok, szórólapok előállításának költségei,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g) helyiségek bérleti díja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>h) bankköltségek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327C3B" w:rsidRDefault="000C514B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2F5677">
        <w:rPr>
          <w:rFonts w:ascii="Century Gothic" w:hAnsi="Century Gothic" w:cs="Verdana"/>
          <w:b/>
          <w:sz w:val="22"/>
          <w:szCs w:val="22"/>
        </w:rPr>
        <w:t>2. A pályázatok benyújtásának határideje: 20</w:t>
      </w:r>
      <w:r w:rsidR="007A5F83">
        <w:rPr>
          <w:rFonts w:ascii="Century Gothic" w:hAnsi="Century Gothic" w:cs="Verdana"/>
          <w:b/>
          <w:sz w:val="22"/>
          <w:szCs w:val="22"/>
        </w:rPr>
        <w:t>25. február 15. napja</w:t>
      </w:r>
      <w:r w:rsidR="00327C3B" w:rsidRPr="00327C3B">
        <w:rPr>
          <w:rFonts w:ascii="Century Gothic" w:hAnsi="Century Gothic" w:cs="Verdana"/>
          <w:sz w:val="22"/>
          <w:szCs w:val="22"/>
        </w:rPr>
        <w:t xml:space="preserve">. </w:t>
      </w:r>
      <w:r w:rsidR="00327C3B" w:rsidRPr="00327C3B">
        <w:rPr>
          <w:rFonts w:ascii="Century Gothic" w:hAnsi="Century Gothic" w:cs="Verdana"/>
          <w:b/>
          <w:sz w:val="22"/>
          <w:szCs w:val="22"/>
        </w:rPr>
        <w:t xml:space="preserve">Kiíró fenntartja a jogát arra, hogy a ”Pályázati felhívást”, a pályázat benyújtási határidő lejártáig, indokolási kötelezettség nélkül </w:t>
      </w:r>
      <w:r w:rsidR="00327C3B" w:rsidRPr="00327C3B">
        <w:rPr>
          <w:rFonts w:ascii="Century Gothic" w:hAnsi="Century Gothic" w:cs="Verdana"/>
          <w:b/>
          <w:sz w:val="22"/>
          <w:szCs w:val="22"/>
          <w:u w:val="single"/>
        </w:rPr>
        <w:t>visszavonja</w:t>
      </w:r>
      <w:r w:rsidR="00327C3B" w:rsidRPr="00327C3B">
        <w:rPr>
          <w:rFonts w:ascii="Century Gothic" w:hAnsi="Century Gothic" w:cs="Verdana"/>
          <w:b/>
          <w:sz w:val="22"/>
          <w:szCs w:val="22"/>
        </w:rPr>
        <w:t xml:space="preserve">. </w:t>
      </w:r>
      <w:r w:rsidR="00327C3B" w:rsidRPr="00327C3B">
        <w:rPr>
          <w:rFonts w:ascii="Century Gothic" w:hAnsi="Century Gothic" w:cs="Verdana"/>
          <w:sz w:val="22"/>
          <w:szCs w:val="22"/>
        </w:rPr>
        <w:t>A visszavonást a</w:t>
      </w:r>
      <w:r w:rsidR="00327C3B">
        <w:rPr>
          <w:rFonts w:ascii="Century Gothic" w:hAnsi="Century Gothic" w:cs="Verdana"/>
          <w:sz w:val="22"/>
          <w:szCs w:val="22"/>
        </w:rPr>
        <w:t xml:space="preserve"> Kiíró írásbeli értesítéssel hozza a</w:t>
      </w:r>
      <w:r w:rsidR="00327C3B" w:rsidRPr="00327C3B">
        <w:rPr>
          <w:rFonts w:ascii="Century Gothic" w:hAnsi="Century Gothic" w:cs="Verdana"/>
          <w:sz w:val="22"/>
          <w:szCs w:val="22"/>
        </w:rPr>
        <w:t xml:space="preserve"> </w:t>
      </w:r>
      <w:r w:rsidR="00327C3B">
        <w:rPr>
          <w:rFonts w:ascii="Century Gothic" w:hAnsi="Century Gothic" w:cs="Verdana"/>
          <w:sz w:val="22"/>
          <w:szCs w:val="22"/>
        </w:rPr>
        <w:t>Pályázók</w:t>
      </w:r>
      <w:r w:rsidR="00327C3B" w:rsidRPr="00327C3B">
        <w:rPr>
          <w:rFonts w:ascii="Century Gothic" w:hAnsi="Century Gothic" w:cs="Verdana"/>
          <w:sz w:val="22"/>
          <w:szCs w:val="22"/>
        </w:rPr>
        <w:t xml:space="preserve"> tudomására. A</w:t>
      </w:r>
      <w:r w:rsidR="00327C3B">
        <w:rPr>
          <w:rFonts w:ascii="Century Gothic" w:hAnsi="Century Gothic" w:cs="Verdana"/>
          <w:sz w:val="22"/>
          <w:szCs w:val="22"/>
        </w:rPr>
        <w:t xml:space="preserve"> Kiíró a Pályázókkal </w:t>
      </w:r>
      <w:r w:rsidR="00327C3B" w:rsidRPr="00327C3B">
        <w:rPr>
          <w:rFonts w:ascii="Century Gothic" w:hAnsi="Century Gothic" w:cs="Verdana"/>
          <w:sz w:val="22"/>
          <w:szCs w:val="22"/>
        </w:rPr>
        <w:t>szemben semmilyen felelősséget nem vállal a visszavonásból származó következményekért</w:t>
      </w:r>
      <w:r w:rsidR="00327C3B">
        <w:t>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3. A pályázat benyújtásának módja</w:t>
      </w:r>
      <w:r w:rsidRPr="002F5677">
        <w:rPr>
          <w:rFonts w:ascii="Century Gothic" w:hAnsi="Century Gothic" w:cs="Verdana"/>
          <w:sz w:val="22"/>
          <w:szCs w:val="22"/>
        </w:rPr>
        <w:t xml:space="preserve">: </w:t>
      </w:r>
      <w:r w:rsidR="008F7891">
        <w:rPr>
          <w:rFonts w:ascii="Century Gothic" w:hAnsi="Century Gothic" w:cs="Verdana"/>
          <w:sz w:val="22"/>
          <w:szCs w:val="22"/>
        </w:rPr>
        <w:t xml:space="preserve">személyesen, </w:t>
      </w:r>
      <w:r w:rsidRPr="002F5677">
        <w:rPr>
          <w:rFonts w:ascii="Century Gothic" w:hAnsi="Century Gothic" w:cs="Verdana"/>
          <w:sz w:val="22"/>
          <w:szCs w:val="22"/>
        </w:rPr>
        <w:t>postai úton,</w:t>
      </w:r>
      <w:r w:rsidR="005E2336" w:rsidRPr="002F5677">
        <w:rPr>
          <w:rFonts w:ascii="Century Gothic" w:hAnsi="Century Gothic" w:cs="Verdana"/>
          <w:sz w:val="22"/>
          <w:szCs w:val="22"/>
        </w:rPr>
        <w:t xml:space="preserve"> vagy e-mailbe</w:t>
      </w:r>
      <w:r w:rsidRPr="002F5677">
        <w:rPr>
          <w:rFonts w:ascii="Century Gothic" w:hAnsi="Century Gothic" w:cs="Verdana"/>
          <w:sz w:val="22"/>
          <w:szCs w:val="22"/>
        </w:rPr>
        <w:t xml:space="preserve">n a </w:t>
      </w:r>
      <w:hyperlink r:id="rId9" w:history="1">
        <w:r w:rsidR="00A15385" w:rsidRPr="00877945">
          <w:rPr>
            <w:rStyle w:val="Hiperhivatkozs"/>
            <w:rFonts w:ascii="Century Gothic" w:hAnsi="Century Gothic" w:cs="Verdana"/>
            <w:sz w:val="22"/>
            <w:szCs w:val="22"/>
          </w:rPr>
          <w:t>bbereny@balatonbereny.hu</w:t>
        </w:r>
      </w:hyperlink>
      <w:r w:rsidRPr="002F5677">
        <w:rPr>
          <w:rFonts w:ascii="Century Gothic" w:hAnsi="Century Gothic" w:cs="Verdana"/>
          <w:sz w:val="22"/>
          <w:szCs w:val="22"/>
        </w:rPr>
        <w:t xml:space="preserve"> címre</w:t>
      </w:r>
      <w:r w:rsidR="00E32536">
        <w:rPr>
          <w:rFonts w:ascii="Century Gothic" w:hAnsi="Century Gothic" w:cs="Verdana"/>
          <w:sz w:val="22"/>
          <w:szCs w:val="22"/>
        </w:rPr>
        <w:t>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 xml:space="preserve">4. A pályázat </w:t>
      </w:r>
      <w:r w:rsidR="009624EF" w:rsidRPr="00A15385">
        <w:rPr>
          <w:rFonts w:ascii="Century Gothic" w:hAnsi="Century Gothic" w:cs="Verdana"/>
          <w:b/>
          <w:sz w:val="22"/>
          <w:szCs w:val="22"/>
        </w:rPr>
        <w:t xml:space="preserve">személyes vagy postai úton történő </w:t>
      </w:r>
      <w:r w:rsidRPr="00A15385">
        <w:rPr>
          <w:rFonts w:ascii="Century Gothic" w:hAnsi="Century Gothic" w:cs="Verdana"/>
          <w:b/>
          <w:sz w:val="22"/>
          <w:szCs w:val="22"/>
        </w:rPr>
        <w:t>benyújtásának helye:</w:t>
      </w:r>
      <w:r w:rsidRPr="002F5677">
        <w:rPr>
          <w:rFonts w:ascii="Century Gothic" w:hAnsi="Century Gothic" w:cs="Verdana"/>
          <w:sz w:val="22"/>
          <w:szCs w:val="22"/>
        </w:rPr>
        <w:t xml:space="preserve"> Balatonberény Község Önkormányzata </w:t>
      </w:r>
      <w:r w:rsidR="006F460F">
        <w:rPr>
          <w:rFonts w:ascii="Century Gothic" w:hAnsi="Century Gothic" w:cs="Verdana"/>
          <w:sz w:val="22"/>
          <w:szCs w:val="22"/>
        </w:rPr>
        <w:t>(</w:t>
      </w:r>
      <w:r w:rsidRPr="002F5677">
        <w:rPr>
          <w:rFonts w:ascii="Century Gothic" w:hAnsi="Century Gothic" w:cs="Verdana"/>
          <w:sz w:val="22"/>
          <w:szCs w:val="22"/>
        </w:rPr>
        <w:t>8649 Balatonberény</w:t>
      </w:r>
      <w:r w:rsidR="006F460F">
        <w:rPr>
          <w:rFonts w:ascii="Century Gothic" w:hAnsi="Century Gothic" w:cs="Verdana"/>
          <w:sz w:val="22"/>
          <w:szCs w:val="22"/>
        </w:rPr>
        <w:t>,</w:t>
      </w:r>
      <w:r w:rsidRPr="002F5677">
        <w:rPr>
          <w:rFonts w:ascii="Century Gothic" w:hAnsi="Century Gothic" w:cs="Verdana"/>
          <w:sz w:val="22"/>
          <w:szCs w:val="22"/>
        </w:rPr>
        <w:t xml:space="preserve"> Kossuth tér 1.</w:t>
      </w:r>
      <w:r w:rsidR="006F460F">
        <w:rPr>
          <w:rFonts w:ascii="Century Gothic" w:hAnsi="Century Gothic" w:cs="Verdana"/>
          <w:sz w:val="22"/>
          <w:szCs w:val="22"/>
        </w:rPr>
        <w:t>)</w:t>
      </w:r>
      <w:r w:rsidRPr="002F5677">
        <w:rPr>
          <w:rFonts w:ascii="Century Gothic" w:hAnsi="Century Gothic" w:cs="Verdana"/>
          <w:sz w:val="22"/>
          <w:szCs w:val="22"/>
        </w:rPr>
        <w:t xml:space="preserve"> 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5. A pályázat benyújtására jogosultak köre:</w:t>
      </w:r>
      <w:r w:rsidRPr="002F5677">
        <w:rPr>
          <w:rFonts w:ascii="Century Gothic" w:hAnsi="Century Gothic" w:cs="Verdana"/>
          <w:sz w:val="22"/>
          <w:szCs w:val="22"/>
        </w:rPr>
        <w:t xml:space="preserve"> Balatonberény közigazgatási területén bejegyzett és működő civil szervezetek.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68451C" w:rsidRDefault="000C514B" w:rsidP="000C514B">
      <w:pPr>
        <w:jc w:val="both"/>
        <w:rPr>
          <w:rFonts w:ascii="Century Gothic" w:hAnsi="Century Gothic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 xml:space="preserve">6. A pályázat tartalmi elemeit </w:t>
      </w:r>
      <w:r w:rsidR="00794271" w:rsidRPr="00A15385">
        <w:rPr>
          <w:rFonts w:ascii="Century Gothic" w:hAnsi="Century Gothic" w:cs="Verdana"/>
          <w:b/>
          <w:sz w:val="22"/>
          <w:szCs w:val="22"/>
        </w:rPr>
        <w:t>a pályázati adatlap tartalmazza.</w:t>
      </w:r>
      <w:r w:rsidR="00794271">
        <w:rPr>
          <w:rFonts w:ascii="Century Gothic" w:hAnsi="Century Gothic" w:cs="Verdana"/>
          <w:sz w:val="22"/>
          <w:szCs w:val="22"/>
        </w:rPr>
        <w:t xml:space="preserve"> A pályázati adatlap</w:t>
      </w:r>
      <w:r w:rsidR="00FE7254">
        <w:rPr>
          <w:rFonts w:ascii="Century Gothic" w:hAnsi="Century Gothic" w:cs="Verdana"/>
          <w:sz w:val="22"/>
          <w:szCs w:val="22"/>
        </w:rPr>
        <w:t>ot</w:t>
      </w:r>
      <w:r w:rsidR="00794271">
        <w:rPr>
          <w:rFonts w:ascii="Century Gothic" w:hAnsi="Century Gothic" w:cs="Verdana"/>
          <w:sz w:val="22"/>
          <w:szCs w:val="22"/>
        </w:rPr>
        <w:t xml:space="preserve"> és csatolandó dokumentumait</w:t>
      </w:r>
      <w:r w:rsidR="00A10CF2">
        <w:rPr>
          <w:rFonts w:ascii="Century Gothic" w:hAnsi="Century Gothic" w:cs="Verdana"/>
          <w:sz w:val="22"/>
          <w:szCs w:val="22"/>
        </w:rPr>
        <w:t xml:space="preserve"> </w:t>
      </w:r>
      <w:r w:rsidR="00E32536">
        <w:rPr>
          <w:rFonts w:ascii="Century Gothic" w:hAnsi="Century Gothic" w:cs="Verdana"/>
          <w:sz w:val="22"/>
          <w:szCs w:val="22"/>
        </w:rPr>
        <w:t xml:space="preserve">a </w:t>
      </w:r>
      <w:r w:rsidR="00E32536" w:rsidRPr="002F5677">
        <w:rPr>
          <w:rFonts w:ascii="Century Gothic" w:hAnsi="Century Gothic" w:cs="Verdana"/>
          <w:sz w:val="22"/>
          <w:szCs w:val="22"/>
        </w:rPr>
        <w:t xml:space="preserve">11/2015.(XI.27.) önkormányzati rendelet </w:t>
      </w:r>
      <w:r w:rsidR="00E32536">
        <w:rPr>
          <w:rFonts w:ascii="Century Gothic" w:hAnsi="Century Gothic" w:cs="Verdana"/>
          <w:sz w:val="22"/>
          <w:szCs w:val="22"/>
        </w:rPr>
        <w:t>1. melléklete</w:t>
      </w:r>
      <w:r w:rsidRPr="002F5677">
        <w:rPr>
          <w:rFonts w:ascii="Century Gothic" w:hAnsi="Century Gothic" w:cs="Verdana"/>
          <w:sz w:val="22"/>
          <w:szCs w:val="22"/>
        </w:rPr>
        <w:t xml:space="preserve"> tartalmazza.</w:t>
      </w:r>
      <w:r w:rsidR="00A15385" w:rsidRPr="00A15385">
        <w:t xml:space="preserve"> </w:t>
      </w:r>
      <w:r w:rsidR="00A15385" w:rsidRPr="00A15385">
        <w:rPr>
          <w:rFonts w:ascii="Century Gothic" w:hAnsi="Century Gothic"/>
          <w:sz w:val="22"/>
          <w:szCs w:val="22"/>
        </w:rPr>
        <w:t>A</w:t>
      </w:r>
      <w:r w:rsidR="00766D89">
        <w:rPr>
          <w:rFonts w:ascii="Century Gothic" w:hAnsi="Century Gothic"/>
          <w:sz w:val="22"/>
          <w:szCs w:val="22"/>
        </w:rPr>
        <w:t xml:space="preserve"> rendelet megtekinthető és a</w:t>
      </w:r>
      <w:r w:rsidR="00A15385" w:rsidRPr="00A15385">
        <w:rPr>
          <w:rFonts w:ascii="Century Gothic" w:hAnsi="Century Gothic"/>
          <w:sz w:val="22"/>
          <w:szCs w:val="22"/>
        </w:rPr>
        <w:t xml:space="preserve"> pályázati adatlap letölthető a következő linken:</w:t>
      </w:r>
      <w:r w:rsidR="00A15385">
        <w:rPr>
          <w:rFonts w:ascii="Century Gothic" w:hAnsi="Century Gothic"/>
          <w:sz w:val="22"/>
          <w:szCs w:val="22"/>
        </w:rPr>
        <w:t xml:space="preserve"> </w:t>
      </w:r>
      <w:hyperlink r:id="rId10" w:history="1">
        <w:r w:rsidR="007A5F83" w:rsidRPr="00DB7EBA">
          <w:rPr>
            <w:rStyle w:val="Hiperhivatkozs"/>
            <w:rFonts w:ascii="Century Gothic" w:hAnsi="Century Gothic"/>
            <w:sz w:val="22"/>
            <w:szCs w:val="22"/>
          </w:rPr>
          <w:t>https://or.njt.hu/download/2444/resources/EJR_49406300-1._mell_klet.pdf</w:t>
        </w:r>
      </w:hyperlink>
    </w:p>
    <w:p w:rsidR="007A5F83" w:rsidRPr="002F5677" w:rsidRDefault="007A5F83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7. A pályázatok hiánypótlására:</w:t>
      </w:r>
      <w:r w:rsidRPr="002F5677">
        <w:rPr>
          <w:rFonts w:ascii="Century Gothic" w:hAnsi="Century Gothic" w:cs="Verdana"/>
          <w:sz w:val="22"/>
          <w:szCs w:val="22"/>
        </w:rPr>
        <w:t xml:space="preserve"> A felhívást követő 5 munkanap áll rendelkezésre.</w:t>
      </w:r>
    </w:p>
    <w:p w:rsidR="0068451C" w:rsidRPr="002F5677" w:rsidRDefault="0068451C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766D89" w:rsidRDefault="000C514B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A15385">
        <w:rPr>
          <w:rFonts w:ascii="Century Gothic" w:hAnsi="Century Gothic" w:cs="Verdana"/>
          <w:b/>
          <w:sz w:val="22"/>
          <w:szCs w:val="22"/>
        </w:rPr>
        <w:t>8. Pályáza</w:t>
      </w:r>
      <w:r w:rsidR="006F460F" w:rsidRPr="00A15385">
        <w:rPr>
          <w:rFonts w:ascii="Century Gothic" w:hAnsi="Century Gothic" w:cs="Verdana"/>
          <w:b/>
          <w:sz w:val="22"/>
          <w:szCs w:val="22"/>
        </w:rPr>
        <w:t>tok elbírálása:</w:t>
      </w:r>
      <w:r w:rsidR="007A5F83">
        <w:rPr>
          <w:rFonts w:ascii="Century Gothic" w:hAnsi="Century Gothic" w:cs="Verdana"/>
          <w:sz w:val="22"/>
          <w:szCs w:val="22"/>
        </w:rPr>
        <w:t xml:space="preserve"> A képviselő-testület 2025</w:t>
      </w:r>
      <w:r w:rsidR="00766D89">
        <w:rPr>
          <w:rFonts w:ascii="Century Gothic" w:hAnsi="Century Gothic" w:cs="Verdana"/>
          <w:sz w:val="22"/>
          <w:szCs w:val="22"/>
        </w:rPr>
        <w:t>. március 31-ig</w:t>
      </w:r>
      <w:r w:rsidRPr="002F5677">
        <w:rPr>
          <w:rFonts w:ascii="Century Gothic" w:hAnsi="Century Gothic" w:cs="Verdana"/>
          <w:sz w:val="22"/>
          <w:szCs w:val="22"/>
        </w:rPr>
        <w:t xml:space="preserve"> </w:t>
      </w:r>
      <w:r w:rsidR="00766D89">
        <w:rPr>
          <w:rFonts w:ascii="Century Gothic" w:hAnsi="Century Gothic" w:cs="Verdana"/>
          <w:sz w:val="22"/>
          <w:szCs w:val="22"/>
        </w:rPr>
        <w:t xml:space="preserve">dönt </w:t>
      </w:r>
      <w:r w:rsidRPr="002F5677">
        <w:rPr>
          <w:rFonts w:ascii="Century Gothic" w:hAnsi="Century Gothic" w:cs="Verdana"/>
          <w:sz w:val="22"/>
          <w:szCs w:val="22"/>
        </w:rPr>
        <w:t>a rendelet 7.§(2) bekezdés szerinti szempont rendszerek figyelembe vételével.</w:t>
      </w:r>
    </w:p>
    <w:p w:rsid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</w:p>
    <w:p w:rsidR="00161793" w:rsidRPr="00766D89" w:rsidRDefault="00766D89" w:rsidP="00766D89">
      <w:pPr>
        <w:jc w:val="both"/>
        <w:rPr>
          <w:rFonts w:ascii="Century Gothic" w:eastAsia="Times New Roman" w:hAnsi="Century Gothic"/>
          <w:b/>
          <w:kern w:val="0"/>
          <w:sz w:val="22"/>
          <w:szCs w:val="22"/>
        </w:rPr>
      </w:pPr>
      <w:r w:rsidRPr="00766D89">
        <w:rPr>
          <w:rFonts w:ascii="Century Gothic" w:hAnsi="Century Gothic" w:cs="Verdana"/>
          <w:b/>
          <w:sz w:val="22"/>
          <w:szCs w:val="22"/>
        </w:rPr>
        <w:t>A</w:t>
      </w:r>
      <w:r w:rsidR="00161793" w:rsidRPr="00766D89">
        <w:rPr>
          <w:rFonts w:ascii="Century Gothic" w:eastAsia="Times New Roman" w:hAnsi="Century Gothic"/>
          <w:b/>
          <w:kern w:val="0"/>
          <w:sz w:val="22"/>
          <w:szCs w:val="22"/>
        </w:rPr>
        <w:t xml:space="preserve">  pályázat elbírálásának szempontjai:</w:t>
      </w:r>
    </w:p>
    <w:p w:rsidR="00766D89" w:rsidRDefault="00766D89" w:rsidP="00766D89">
      <w:pPr>
        <w:jc w:val="both"/>
        <w:rPr>
          <w:rFonts w:ascii="Century Gothic" w:eastAsia="Times New Roman" w:hAnsi="Century Gothic"/>
          <w:kern w:val="0"/>
          <w:sz w:val="22"/>
          <w:szCs w:val="22"/>
        </w:rPr>
      </w:pP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a) az évente rendezett</w:t>
      </w:r>
      <w:r>
        <w:rPr>
          <w:rFonts w:ascii="Century Gothic" w:hAnsi="Century Gothic" w:cs="Verdana"/>
          <w:sz w:val="22"/>
          <w:szCs w:val="22"/>
        </w:rPr>
        <w:t xml:space="preserve"> programok, rendezvények száma,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lastRenderedPageBreak/>
        <w:t>b) a programon,</w:t>
      </w:r>
      <w:r>
        <w:rPr>
          <w:rFonts w:ascii="Century Gothic" w:hAnsi="Century Gothic" w:cs="Verdana"/>
          <w:sz w:val="22"/>
          <w:szCs w:val="22"/>
        </w:rPr>
        <w:t xml:space="preserve"> rendezvényen résztvevők száma,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c) a helyi lakosok aránya a résztvevőkhöz viszonyítva a helyben megvalósuló rendezvényeken,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d) a megvalósításhoz a pályázó mekkora önerővel rendelkezi,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e) előnyt élvez az a pályázó, ahol a támogatottak több mint fele, helyi lakos.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b/>
          <w:sz w:val="22"/>
          <w:szCs w:val="22"/>
        </w:rPr>
        <w:t>Nem részesíthető</w:t>
      </w:r>
      <w:r w:rsidRPr="00766D89">
        <w:rPr>
          <w:rFonts w:ascii="Century Gothic" w:hAnsi="Century Gothic" w:cs="Verdana"/>
          <w:b/>
          <w:sz w:val="22"/>
          <w:szCs w:val="22"/>
        </w:rPr>
        <w:t xml:space="preserve"> támogatásban az a civil szervezet</w:t>
      </w:r>
      <w:r>
        <w:rPr>
          <w:rFonts w:ascii="Century Gothic" w:hAnsi="Century Gothic" w:cs="Verdana"/>
          <w:sz w:val="22"/>
          <w:szCs w:val="22"/>
        </w:rPr>
        <w:t>, amely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a) a benyújtott pályázati dokumentációjában megtévesztő vagy</w:t>
      </w:r>
      <w:r>
        <w:rPr>
          <w:rFonts w:ascii="Century Gothic" w:hAnsi="Century Gothic" w:cs="Verdana"/>
          <w:sz w:val="22"/>
          <w:szCs w:val="22"/>
        </w:rPr>
        <w:t xml:space="preserve"> valótlan adatot szolgáltatott,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 xml:space="preserve">b) a pályázati dokumentáció nem tartalmazza az 5. § (1) és (2) </w:t>
      </w:r>
      <w:r>
        <w:rPr>
          <w:rFonts w:ascii="Century Gothic" w:hAnsi="Century Gothic" w:cs="Verdana"/>
          <w:sz w:val="22"/>
          <w:szCs w:val="22"/>
        </w:rPr>
        <w:t>bekezdésében meghatározottakat,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c) az előző évben kapott támogatással nem vagy nem megfelelően szám</w:t>
      </w:r>
      <w:r>
        <w:rPr>
          <w:rFonts w:ascii="Century Gothic" w:hAnsi="Century Gothic" w:cs="Verdana"/>
          <w:sz w:val="22"/>
          <w:szCs w:val="22"/>
        </w:rPr>
        <w:t>olt el,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d) az előző évben kapott támogatást előzetes hozzájárulás nélkül a támogatási</w:t>
      </w:r>
      <w:r>
        <w:rPr>
          <w:rFonts w:ascii="Century Gothic" w:hAnsi="Century Gothic" w:cs="Verdana"/>
          <w:sz w:val="22"/>
          <w:szCs w:val="22"/>
        </w:rPr>
        <w:t xml:space="preserve"> céltól eltérően használta fel,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e) lejárt esedékességű, meg nem fizet</w:t>
      </w:r>
      <w:r>
        <w:rPr>
          <w:rFonts w:ascii="Century Gothic" w:hAnsi="Century Gothic" w:cs="Verdana"/>
          <w:sz w:val="22"/>
          <w:szCs w:val="22"/>
        </w:rPr>
        <w:t>ett köztartozással rendelkezik,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f) a hiánypó</w:t>
      </w:r>
      <w:r>
        <w:rPr>
          <w:rFonts w:ascii="Century Gothic" w:hAnsi="Century Gothic" w:cs="Verdana"/>
          <w:sz w:val="22"/>
          <w:szCs w:val="22"/>
        </w:rPr>
        <w:t>tlást határidőre nem teljesíti,</w:t>
      </w:r>
    </w:p>
    <w:p w:rsidR="00766D89" w:rsidRPr="00766D89" w:rsidRDefault="00766D89" w:rsidP="00766D89">
      <w:pPr>
        <w:jc w:val="both"/>
        <w:rPr>
          <w:rFonts w:ascii="Century Gothic" w:hAnsi="Century Gothic" w:cs="Verdana"/>
          <w:sz w:val="22"/>
          <w:szCs w:val="22"/>
        </w:rPr>
      </w:pPr>
      <w:r w:rsidRPr="00766D89">
        <w:rPr>
          <w:rFonts w:ascii="Century Gothic" w:hAnsi="Century Gothic" w:cs="Verdana"/>
          <w:sz w:val="22"/>
          <w:szCs w:val="22"/>
        </w:rPr>
        <w:t>g) a támogatást kérő tekintetében a Knyt 6. §-ában meghatározott összeférhetetlenség áll fenn.</w:t>
      </w:r>
    </w:p>
    <w:p w:rsidR="00766D89" w:rsidRDefault="00766D89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</w:p>
    <w:p w:rsidR="00F21EF9" w:rsidRPr="008D23E2" w:rsidRDefault="00F21EF9" w:rsidP="000C514B">
      <w:pPr>
        <w:jc w:val="both"/>
        <w:rPr>
          <w:rFonts w:ascii="Century Gothic" w:hAnsi="Century Gothic" w:cs="Verdana"/>
          <w:b/>
          <w:sz w:val="22"/>
          <w:szCs w:val="22"/>
        </w:rPr>
      </w:pPr>
      <w:r w:rsidRPr="008D23E2">
        <w:rPr>
          <w:rFonts w:ascii="Century Gothic" w:hAnsi="Century Gothic" w:cs="Verdana"/>
          <w:b/>
          <w:sz w:val="22"/>
          <w:szCs w:val="22"/>
        </w:rPr>
        <w:t>A pályázat kiír</w:t>
      </w:r>
      <w:r w:rsidR="00CA5520" w:rsidRPr="008D23E2">
        <w:rPr>
          <w:rFonts w:ascii="Century Gothic" w:hAnsi="Century Gothic" w:cs="Verdana"/>
          <w:b/>
          <w:sz w:val="22"/>
          <w:szCs w:val="22"/>
        </w:rPr>
        <w:t>ója</w:t>
      </w:r>
      <w:r w:rsidRPr="008D23E2">
        <w:rPr>
          <w:rFonts w:ascii="Century Gothic" w:hAnsi="Century Gothic" w:cs="Verdana"/>
          <w:b/>
          <w:sz w:val="22"/>
          <w:szCs w:val="22"/>
        </w:rPr>
        <w:t xml:space="preserve"> a pályázatok elbírásánál előnyben részesíti azokat a pályázókat, akik a pályázati adatlap benyújtásával egyidejűleg külön nyilatkozatban vállalják, h</w:t>
      </w:r>
      <w:r w:rsidR="00CA5520" w:rsidRPr="008D23E2">
        <w:rPr>
          <w:rFonts w:ascii="Century Gothic" w:hAnsi="Century Gothic" w:cs="Verdana"/>
          <w:b/>
          <w:sz w:val="22"/>
          <w:szCs w:val="22"/>
        </w:rPr>
        <w:t>ogy a támogatás évében megjelenő nemzeti és uniós</w:t>
      </w:r>
      <w:r w:rsidRPr="008D23E2">
        <w:rPr>
          <w:rFonts w:ascii="Century Gothic" w:hAnsi="Century Gothic" w:cs="Verdana"/>
          <w:b/>
          <w:sz w:val="22"/>
          <w:szCs w:val="22"/>
        </w:rPr>
        <w:t xml:space="preserve"> pályázati lehetőségeket</w:t>
      </w:r>
      <w:r w:rsidR="00780531" w:rsidRPr="008D23E2">
        <w:rPr>
          <w:rFonts w:ascii="Century Gothic" w:hAnsi="Century Gothic" w:cs="Verdana"/>
          <w:b/>
          <w:sz w:val="22"/>
          <w:szCs w:val="22"/>
        </w:rPr>
        <w:t xml:space="preserve"> igénybe veszik, és arról a támog</w:t>
      </w:r>
      <w:r w:rsidR="00161793">
        <w:rPr>
          <w:rFonts w:ascii="Century Gothic" w:hAnsi="Century Gothic" w:cs="Verdana"/>
          <w:b/>
          <w:sz w:val="22"/>
          <w:szCs w:val="22"/>
        </w:rPr>
        <w:t xml:space="preserve">atás elszámolásakor beszámolnak, továbbá a tárgyévet megelőzően pályázatot nyújtottak be </w:t>
      </w:r>
      <w:r w:rsidR="00C9099C">
        <w:rPr>
          <w:rFonts w:ascii="Century Gothic" w:hAnsi="Century Gothic" w:cs="Verdana"/>
          <w:b/>
          <w:sz w:val="22"/>
          <w:szCs w:val="22"/>
        </w:rPr>
        <w:t xml:space="preserve">nemzeti vagy uniós pályázatokra, és működésükről rendszeresen tájékoztatták a nyilvánosságot. </w:t>
      </w:r>
    </w:p>
    <w:p w:rsidR="000E3693" w:rsidRDefault="000E3693" w:rsidP="000E3693">
      <w:pPr>
        <w:rPr>
          <w:rFonts w:ascii="Century Gothic" w:hAnsi="Century Gothic" w:cs="Verdana"/>
          <w:b/>
          <w:sz w:val="22"/>
          <w:szCs w:val="22"/>
        </w:rPr>
      </w:pPr>
    </w:p>
    <w:p w:rsidR="006F460F" w:rsidRPr="00A0726E" w:rsidRDefault="006F460F" w:rsidP="000E3693">
      <w:pPr>
        <w:rPr>
          <w:rFonts w:ascii="Century Gothic" w:hAnsi="Century Gothic" w:cs="Verdana"/>
          <w:sz w:val="22"/>
          <w:szCs w:val="22"/>
        </w:rPr>
      </w:pPr>
      <w:r w:rsidRPr="00A0726E">
        <w:rPr>
          <w:rFonts w:ascii="Century Gothic" w:hAnsi="Century Gothic" w:cs="Verdana"/>
          <w:sz w:val="22"/>
          <w:szCs w:val="22"/>
        </w:rPr>
        <w:t>Határozati javaslat:</w:t>
      </w:r>
    </w:p>
    <w:p w:rsidR="00A0726E" w:rsidRDefault="00A0726E" w:rsidP="00A0726E">
      <w:pPr>
        <w:rPr>
          <w:rFonts w:ascii="Century Gothic" w:hAnsi="Century Gothic" w:cs="Arial"/>
          <w:b/>
          <w:sz w:val="22"/>
          <w:szCs w:val="22"/>
          <w:u w:val="single"/>
        </w:rPr>
      </w:pPr>
    </w:p>
    <w:p w:rsidR="00A0726E" w:rsidRPr="00A0726E" w:rsidRDefault="00A0726E" w:rsidP="007A5F83">
      <w:pPr>
        <w:jc w:val="center"/>
        <w:rPr>
          <w:rFonts w:ascii="Century Gothic" w:hAnsi="Century Gothic"/>
          <w:sz w:val="22"/>
          <w:szCs w:val="22"/>
          <w:u w:val="single"/>
        </w:rPr>
      </w:pPr>
      <w:r w:rsidRPr="00D82631">
        <w:rPr>
          <w:rFonts w:ascii="Century Gothic" w:hAnsi="Century Gothic" w:cs="Arial"/>
          <w:b/>
          <w:sz w:val="22"/>
          <w:szCs w:val="22"/>
          <w:u w:val="single"/>
        </w:rPr>
        <w:t>Balatonberény Község Önkormányzat Képviselő-testületének</w:t>
      </w:r>
      <w:r w:rsidR="007A5F83">
        <w:rPr>
          <w:rFonts w:ascii="Century Gothic" w:hAnsi="Century Gothic"/>
          <w:b/>
          <w:sz w:val="22"/>
          <w:szCs w:val="22"/>
          <w:u w:val="single"/>
        </w:rPr>
        <w:t>…/2024.(XII.13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.) határozata a </w:t>
      </w:r>
      <w:r w:rsidR="00B25BBB">
        <w:rPr>
          <w:rFonts w:ascii="Century Gothic" w:hAnsi="Century Gothic"/>
          <w:b/>
          <w:sz w:val="22"/>
          <w:szCs w:val="22"/>
          <w:u w:val="single"/>
        </w:rPr>
        <w:t>civil szervezetek 2025</w:t>
      </w:r>
      <w:r w:rsidRPr="00A0726E">
        <w:rPr>
          <w:rFonts w:ascii="Century Gothic" w:hAnsi="Century Gothic"/>
          <w:b/>
          <w:sz w:val="22"/>
          <w:szCs w:val="22"/>
          <w:u w:val="single"/>
        </w:rPr>
        <w:t>. évi támogatására</w:t>
      </w:r>
      <w:r>
        <w:rPr>
          <w:rFonts w:ascii="Century Gothic" w:hAnsi="Century Gothic"/>
          <w:b/>
          <w:sz w:val="22"/>
          <w:szCs w:val="22"/>
          <w:u w:val="single"/>
        </w:rPr>
        <w:t xml:space="preserve"> pályázat kiírásáról</w:t>
      </w:r>
    </w:p>
    <w:p w:rsidR="000C514B" w:rsidRDefault="000E3693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Arial"/>
          <w:bCs/>
          <w:sz w:val="22"/>
          <w:szCs w:val="22"/>
        </w:rPr>
        <w:t>Balatonberény Közsé</w:t>
      </w:r>
      <w:r w:rsidR="00B0516E">
        <w:rPr>
          <w:rFonts w:ascii="Century Gothic" w:hAnsi="Century Gothic" w:cs="Arial"/>
          <w:bCs/>
          <w:sz w:val="22"/>
          <w:szCs w:val="22"/>
        </w:rPr>
        <w:t>g Önkormányzatának Képviselő-testülete</w:t>
      </w:r>
      <w:r w:rsidR="00A10CF2">
        <w:rPr>
          <w:rFonts w:ascii="Century Gothic" w:hAnsi="Century Gothic" w:cs="Arial"/>
          <w:bCs/>
          <w:sz w:val="22"/>
          <w:szCs w:val="22"/>
        </w:rPr>
        <w:t xml:space="preserve"> </w:t>
      </w:r>
      <w:r w:rsidR="000C514B" w:rsidRPr="002F5677">
        <w:rPr>
          <w:rFonts w:ascii="Century Gothic" w:hAnsi="Century Gothic" w:cs="Verdana"/>
          <w:sz w:val="22"/>
          <w:szCs w:val="22"/>
        </w:rPr>
        <w:t>a Balatonberény közigazgatási területén bejegyzett és működő civil szer</w:t>
      </w:r>
      <w:r w:rsidR="00416E2A" w:rsidRPr="002F5677">
        <w:rPr>
          <w:rFonts w:ascii="Century Gothic" w:hAnsi="Century Gothic" w:cs="Verdana"/>
          <w:sz w:val="22"/>
          <w:szCs w:val="22"/>
        </w:rPr>
        <w:t>vezete</w:t>
      </w:r>
      <w:r w:rsidR="008F7891">
        <w:rPr>
          <w:rFonts w:ascii="Century Gothic" w:hAnsi="Century Gothic" w:cs="Verdana"/>
          <w:sz w:val="22"/>
          <w:szCs w:val="22"/>
        </w:rPr>
        <w:t>k részére az előterjesztés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szerinti tartalommal a</w:t>
      </w:r>
      <w:r w:rsidR="007A5F83">
        <w:rPr>
          <w:rFonts w:ascii="Century Gothic" w:hAnsi="Century Gothic" w:cs="Verdana"/>
          <w:sz w:val="22"/>
          <w:szCs w:val="22"/>
        </w:rPr>
        <w:t xml:space="preserve"> 2025</w:t>
      </w:r>
      <w:r w:rsidR="000C514B" w:rsidRPr="002F5677">
        <w:rPr>
          <w:rFonts w:ascii="Century Gothic" w:hAnsi="Century Gothic" w:cs="Verdana"/>
          <w:sz w:val="22"/>
          <w:szCs w:val="22"/>
        </w:rPr>
        <w:t>. évi rendezvényeik és működésük támogatására pályázatot</w:t>
      </w:r>
      <w:r w:rsidR="00B0516E">
        <w:rPr>
          <w:rFonts w:ascii="Century Gothic" w:hAnsi="Century Gothic" w:cs="Verdana"/>
          <w:sz w:val="22"/>
          <w:szCs w:val="22"/>
        </w:rPr>
        <w:t xml:space="preserve"> ír ki</w:t>
      </w:r>
      <w:r w:rsidR="000C514B" w:rsidRPr="002F5677">
        <w:rPr>
          <w:rFonts w:ascii="Century Gothic" w:hAnsi="Century Gothic" w:cs="Verdana"/>
          <w:sz w:val="22"/>
          <w:szCs w:val="22"/>
        </w:rPr>
        <w:t>.</w:t>
      </w:r>
      <w:r w:rsidR="00A10CF2">
        <w:rPr>
          <w:rFonts w:ascii="Century Gothic" w:hAnsi="Century Gothic" w:cs="Verdana"/>
          <w:sz w:val="22"/>
          <w:szCs w:val="22"/>
        </w:rPr>
        <w:t xml:space="preserve"> </w:t>
      </w:r>
      <w:r w:rsidR="00B0516E">
        <w:rPr>
          <w:rFonts w:ascii="Century Gothic" w:hAnsi="Century Gothic" w:cs="Verdana"/>
          <w:sz w:val="22"/>
          <w:szCs w:val="22"/>
        </w:rPr>
        <w:t>Elrendeli a pályázati kiírásnak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a</w:t>
      </w:r>
      <w:r w:rsidR="00A0726E">
        <w:rPr>
          <w:rFonts w:ascii="Century Gothic" w:hAnsi="Century Gothic" w:cs="Verdana"/>
          <w:sz w:val="22"/>
          <w:szCs w:val="22"/>
        </w:rPr>
        <w:t>z önkormányzat honlapján és hirdetőtábláin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</w:t>
      </w:r>
      <w:r w:rsidR="00B0516E">
        <w:rPr>
          <w:rFonts w:ascii="Century Gothic" w:hAnsi="Century Gothic" w:cs="Verdana"/>
          <w:sz w:val="22"/>
          <w:szCs w:val="22"/>
        </w:rPr>
        <w:t>történő</w:t>
      </w:r>
      <w:r w:rsidR="00A10CF2">
        <w:rPr>
          <w:rFonts w:ascii="Century Gothic" w:hAnsi="Century Gothic" w:cs="Verdana"/>
          <w:sz w:val="22"/>
          <w:szCs w:val="22"/>
        </w:rPr>
        <w:t xml:space="preserve"> </w:t>
      </w:r>
      <w:r w:rsidR="000C514B" w:rsidRPr="002F5677">
        <w:rPr>
          <w:rFonts w:ascii="Century Gothic" w:hAnsi="Century Gothic" w:cs="Verdana"/>
          <w:sz w:val="22"/>
          <w:szCs w:val="22"/>
        </w:rPr>
        <w:t>közzé</w:t>
      </w:r>
      <w:r w:rsidR="00B0516E">
        <w:rPr>
          <w:rFonts w:ascii="Century Gothic" w:hAnsi="Century Gothic" w:cs="Verdana"/>
          <w:sz w:val="22"/>
          <w:szCs w:val="22"/>
        </w:rPr>
        <w:t>tételét</w:t>
      </w:r>
      <w:r w:rsidR="000C514B" w:rsidRPr="002F5677">
        <w:rPr>
          <w:rFonts w:ascii="Century Gothic" w:hAnsi="Century Gothic" w:cs="Verdana"/>
          <w:sz w:val="22"/>
          <w:szCs w:val="22"/>
        </w:rPr>
        <w:t>.</w:t>
      </w:r>
    </w:p>
    <w:p w:rsidR="006F460F" w:rsidRDefault="006F460F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7A5F83" w:rsidP="000C514B">
      <w:pPr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>Határidő: 2024. december 20</w:t>
      </w:r>
      <w:r w:rsidR="000C514B" w:rsidRPr="002F5677">
        <w:rPr>
          <w:rFonts w:ascii="Century Gothic" w:hAnsi="Century Gothic" w:cs="Verdana"/>
          <w:sz w:val="22"/>
          <w:szCs w:val="22"/>
        </w:rPr>
        <w:t>.</w:t>
      </w:r>
    </w:p>
    <w:p w:rsidR="000C514B" w:rsidRPr="002F5677" w:rsidRDefault="006F460F" w:rsidP="000C514B">
      <w:pPr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>Felelős: Druskoczi Tünde</w:t>
      </w:r>
      <w:r w:rsidR="000C514B" w:rsidRPr="002F5677">
        <w:rPr>
          <w:rFonts w:ascii="Century Gothic" w:hAnsi="Century Gothic" w:cs="Verdana"/>
          <w:sz w:val="22"/>
          <w:szCs w:val="22"/>
        </w:rPr>
        <w:t xml:space="preserve"> polgármester</w:t>
      </w: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B25BBB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  <w:r w:rsidRPr="002F5677">
        <w:rPr>
          <w:rFonts w:ascii="Century Gothic" w:hAnsi="Century Gothic" w:cs="Verdana"/>
          <w:sz w:val="22"/>
          <w:szCs w:val="22"/>
        </w:rPr>
        <w:t xml:space="preserve">Balatonberény, </w:t>
      </w:r>
      <w:r w:rsidR="007A5F83">
        <w:rPr>
          <w:rFonts w:ascii="Century Gothic" w:hAnsi="Century Gothic" w:cs="Verdana"/>
          <w:sz w:val="22"/>
          <w:szCs w:val="22"/>
        </w:rPr>
        <w:t>2024. december 5</w:t>
      </w:r>
      <w:r w:rsidR="00B25BBB">
        <w:rPr>
          <w:rFonts w:ascii="Century Gothic" w:hAnsi="Century Gothic" w:cs="Verdana"/>
          <w:sz w:val="22"/>
          <w:szCs w:val="22"/>
        </w:rPr>
        <w:t>.</w:t>
      </w:r>
    </w:p>
    <w:p w:rsidR="00B25BBB" w:rsidRDefault="00B25BB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B25BBB" w:rsidRPr="002F5677" w:rsidRDefault="00B25BBB" w:rsidP="00B25BBB">
      <w:pPr>
        <w:jc w:val="both"/>
        <w:rPr>
          <w:rFonts w:ascii="Century Gothic" w:hAnsi="Century Gothic" w:cs="Verdana"/>
          <w:sz w:val="22"/>
          <w:szCs w:val="22"/>
        </w:rPr>
      </w:pPr>
    </w:p>
    <w:p w:rsidR="00B25BBB" w:rsidRPr="002F5677" w:rsidRDefault="00B25BBB" w:rsidP="00B25BBB">
      <w:pPr>
        <w:ind w:left="7080"/>
        <w:jc w:val="both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 xml:space="preserve">    Druskoczi Tünde sk.</w:t>
      </w:r>
    </w:p>
    <w:p w:rsidR="00B25BBB" w:rsidRPr="002F5677" w:rsidRDefault="00B25BBB" w:rsidP="00B25BBB">
      <w:pPr>
        <w:ind w:left="6372"/>
        <w:jc w:val="center"/>
        <w:rPr>
          <w:rFonts w:ascii="Century Gothic" w:hAnsi="Century Gothic" w:cs="Verdana"/>
          <w:sz w:val="22"/>
          <w:szCs w:val="22"/>
        </w:rPr>
      </w:pPr>
      <w:r>
        <w:rPr>
          <w:rFonts w:ascii="Century Gothic" w:hAnsi="Century Gothic" w:cs="Verdana"/>
          <w:sz w:val="22"/>
          <w:szCs w:val="22"/>
        </w:rPr>
        <w:t xml:space="preserve">   </w:t>
      </w:r>
      <w:r w:rsidRPr="002F5677">
        <w:rPr>
          <w:rFonts w:ascii="Century Gothic" w:hAnsi="Century Gothic" w:cs="Verdana"/>
          <w:sz w:val="22"/>
          <w:szCs w:val="22"/>
        </w:rPr>
        <w:t>polgármester</w:t>
      </w:r>
    </w:p>
    <w:p w:rsidR="00B25BBB" w:rsidRDefault="00B25BBB" w:rsidP="00B25BBB">
      <w:pPr>
        <w:widowControl/>
        <w:suppressAutoHyphens w:val="0"/>
        <w:spacing w:after="160" w:line="259" w:lineRule="auto"/>
        <w:rPr>
          <w:rFonts w:ascii="Century Gothic" w:hAnsi="Century Gothic" w:cs="Verdana"/>
          <w:b/>
          <w:sz w:val="22"/>
          <w:szCs w:val="22"/>
        </w:rPr>
      </w:pPr>
    </w:p>
    <w:p w:rsidR="00B25BBB" w:rsidRDefault="00B25BBB" w:rsidP="000C514B">
      <w:pPr>
        <w:jc w:val="both"/>
        <w:rPr>
          <w:rFonts w:ascii="Century Gothic" w:hAnsi="Century Gothic" w:cs="Verdana"/>
          <w:sz w:val="22"/>
          <w:szCs w:val="22"/>
        </w:rPr>
      </w:pPr>
    </w:p>
    <w:p w:rsidR="000C514B" w:rsidRPr="002F5677" w:rsidRDefault="000C514B" w:rsidP="00B25BBB">
      <w:pPr>
        <w:widowControl/>
        <w:suppressAutoHyphens w:val="0"/>
        <w:spacing w:after="160" w:line="259" w:lineRule="auto"/>
        <w:rPr>
          <w:rFonts w:ascii="Century Gothic" w:hAnsi="Century Gothic" w:cs="Verdana"/>
          <w:sz w:val="22"/>
          <w:szCs w:val="22"/>
        </w:rPr>
      </w:pPr>
    </w:p>
    <w:p w:rsidR="000C514B" w:rsidRPr="002F5677" w:rsidRDefault="000C514B" w:rsidP="000C514B">
      <w:pPr>
        <w:jc w:val="both"/>
        <w:rPr>
          <w:rFonts w:ascii="Century Gothic" w:hAnsi="Century Gothic" w:cs="Verdana"/>
          <w:sz w:val="22"/>
          <w:szCs w:val="22"/>
        </w:rPr>
      </w:pPr>
    </w:p>
    <w:sectPr w:rsidR="000C514B" w:rsidRPr="002F5677" w:rsidSect="00252C53">
      <w:pgSz w:w="11906" w:h="16838"/>
      <w:pgMar w:top="899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595" w:rsidRDefault="000B4595" w:rsidP="00AA7AE8">
      <w:r>
        <w:separator/>
      </w:r>
    </w:p>
  </w:endnote>
  <w:endnote w:type="continuationSeparator" w:id="0">
    <w:p w:rsidR="000B4595" w:rsidRDefault="000B4595" w:rsidP="00AA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595" w:rsidRDefault="000B4595" w:rsidP="00AA7AE8">
      <w:r>
        <w:separator/>
      </w:r>
    </w:p>
  </w:footnote>
  <w:footnote w:type="continuationSeparator" w:id="0">
    <w:p w:rsidR="000B4595" w:rsidRDefault="000B4595" w:rsidP="00AA7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)"/>
      <w:lvlJc w:val="left"/>
      <w:pPr>
        <w:tabs>
          <w:tab w:val="num" w:pos="540"/>
        </w:tabs>
        <w:ind w:left="540" w:hanging="360"/>
      </w:pPr>
    </w:lvl>
    <w:lvl w:ilvl="1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)"/>
      <w:lvlJc w:val="left"/>
      <w:pPr>
        <w:tabs>
          <w:tab w:val="num" w:pos="555"/>
        </w:tabs>
        <w:ind w:left="555" w:hanging="375"/>
      </w:pPr>
    </w:lvl>
  </w:abstractNum>
  <w:abstractNum w:abstractNumId="2" w15:restartNumberingAfterBreak="0">
    <w:nsid w:val="03417DCD"/>
    <w:multiLevelType w:val="hybridMultilevel"/>
    <w:tmpl w:val="CFA2FF9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A7A7666">
      <w:start w:val="1"/>
      <w:numFmt w:val="bullet"/>
      <w:lvlText w:val="=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A30"/>
    <w:multiLevelType w:val="hybridMultilevel"/>
    <w:tmpl w:val="1C008D96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91828"/>
    <w:multiLevelType w:val="hybridMultilevel"/>
    <w:tmpl w:val="D29649CE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629A0"/>
    <w:multiLevelType w:val="hybridMultilevel"/>
    <w:tmpl w:val="9F2CC4AE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26134"/>
    <w:multiLevelType w:val="hybridMultilevel"/>
    <w:tmpl w:val="4F142F0A"/>
    <w:lvl w:ilvl="0" w:tplc="DB1E8E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44704A8D"/>
    <w:multiLevelType w:val="hybridMultilevel"/>
    <w:tmpl w:val="7DA0FB2A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A7A7666">
      <w:start w:val="1"/>
      <w:numFmt w:val="bullet"/>
      <w:lvlText w:val="=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96935"/>
    <w:multiLevelType w:val="hybridMultilevel"/>
    <w:tmpl w:val="C5F61DAA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A27AC"/>
    <w:multiLevelType w:val="hybridMultilevel"/>
    <w:tmpl w:val="41302AD8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A7A7666">
      <w:start w:val="1"/>
      <w:numFmt w:val="bullet"/>
      <w:lvlText w:val="=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40D08"/>
    <w:multiLevelType w:val="hybridMultilevel"/>
    <w:tmpl w:val="575CF320"/>
    <w:lvl w:ilvl="0" w:tplc="B192CC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A085E"/>
    <w:multiLevelType w:val="hybridMultilevel"/>
    <w:tmpl w:val="70B662EC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42B14"/>
    <w:multiLevelType w:val="hybridMultilevel"/>
    <w:tmpl w:val="944826BA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1259F"/>
    <w:multiLevelType w:val="hybridMultilevel"/>
    <w:tmpl w:val="22684734"/>
    <w:lvl w:ilvl="0" w:tplc="2D34926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F3B57"/>
    <w:multiLevelType w:val="hybridMultilevel"/>
    <w:tmpl w:val="8F54296C"/>
    <w:lvl w:ilvl="0" w:tplc="89EE01FA">
      <w:start w:val="2104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14"/>
  </w:num>
  <w:num w:numId="13">
    <w:abstractNumId w:val="7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4B"/>
    <w:rsid w:val="000834EF"/>
    <w:rsid w:val="000B4595"/>
    <w:rsid w:val="000C514B"/>
    <w:rsid w:val="000E3693"/>
    <w:rsid w:val="00130C07"/>
    <w:rsid w:val="00161793"/>
    <w:rsid w:val="00162113"/>
    <w:rsid w:val="001C5F00"/>
    <w:rsid w:val="001C6645"/>
    <w:rsid w:val="00223E21"/>
    <w:rsid w:val="002424C5"/>
    <w:rsid w:val="00252C53"/>
    <w:rsid w:val="002B1A9B"/>
    <w:rsid w:val="002C54C1"/>
    <w:rsid w:val="002C674F"/>
    <w:rsid w:val="002F5677"/>
    <w:rsid w:val="003204BD"/>
    <w:rsid w:val="00327C3B"/>
    <w:rsid w:val="00392E42"/>
    <w:rsid w:val="004139B0"/>
    <w:rsid w:val="00416E2A"/>
    <w:rsid w:val="00454C0A"/>
    <w:rsid w:val="00471A7C"/>
    <w:rsid w:val="0053091D"/>
    <w:rsid w:val="005570B8"/>
    <w:rsid w:val="005E2336"/>
    <w:rsid w:val="00616A41"/>
    <w:rsid w:val="00683363"/>
    <w:rsid w:val="0068451C"/>
    <w:rsid w:val="00687037"/>
    <w:rsid w:val="006F460F"/>
    <w:rsid w:val="006F7F5F"/>
    <w:rsid w:val="00704D78"/>
    <w:rsid w:val="0071054F"/>
    <w:rsid w:val="00766D89"/>
    <w:rsid w:val="00780531"/>
    <w:rsid w:val="00786090"/>
    <w:rsid w:val="00794271"/>
    <w:rsid w:val="007A5F83"/>
    <w:rsid w:val="007F58B2"/>
    <w:rsid w:val="00813587"/>
    <w:rsid w:val="00861BE3"/>
    <w:rsid w:val="00874732"/>
    <w:rsid w:val="008B61A6"/>
    <w:rsid w:val="008C50B0"/>
    <w:rsid w:val="008C60F9"/>
    <w:rsid w:val="008D23E2"/>
    <w:rsid w:val="008D56B2"/>
    <w:rsid w:val="008F7891"/>
    <w:rsid w:val="009349D3"/>
    <w:rsid w:val="009624EF"/>
    <w:rsid w:val="00991B6D"/>
    <w:rsid w:val="00A0726E"/>
    <w:rsid w:val="00A10CF2"/>
    <w:rsid w:val="00A15385"/>
    <w:rsid w:val="00AA7AE8"/>
    <w:rsid w:val="00AF391C"/>
    <w:rsid w:val="00B0516E"/>
    <w:rsid w:val="00B25BBB"/>
    <w:rsid w:val="00B37B8C"/>
    <w:rsid w:val="00C50343"/>
    <w:rsid w:val="00C52C85"/>
    <w:rsid w:val="00C70E7C"/>
    <w:rsid w:val="00C74CDD"/>
    <w:rsid w:val="00C9099C"/>
    <w:rsid w:val="00CA5520"/>
    <w:rsid w:val="00CD3399"/>
    <w:rsid w:val="00CD6355"/>
    <w:rsid w:val="00D009FE"/>
    <w:rsid w:val="00D17EFE"/>
    <w:rsid w:val="00D75270"/>
    <w:rsid w:val="00D8711E"/>
    <w:rsid w:val="00E32536"/>
    <w:rsid w:val="00E907A8"/>
    <w:rsid w:val="00ED23D6"/>
    <w:rsid w:val="00F21EF9"/>
    <w:rsid w:val="00F43B46"/>
    <w:rsid w:val="00F6416B"/>
    <w:rsid w:val="00F778D9"/>
    <w:rsid w:val="00FE7254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0A9A"/>
  <w15:docId w15:val="{83561FDE-934C-49F1-B6CE-A0E80AB4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címsor4"/>
    <w:qFormat/>
    <w:rsid w:val="000C51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B1A9B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4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B1A9B"/>
    <w:pPr>
      <w:keepNext/>
      <w:keepLines/>
      <w:widowControl/>
      <w:suppressAutoHyphens w:val="0"/>
      <w:spacing w:before="200"/>
      <w:outlineLvl w:val="1"/>
    </w:pPr>
    <w:rPr>
      <w:rFonts w:ascii="Cambria" w:eastAsia="Times New Roman" w:hAnsi="Cambria"/>
      <w:b/>
      <w:bCs/>
      <w:color w:val="4F81BD"/>
      <w:kern w:val="0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B1A9B"/>
    <w:pPr>
      <w:keepNext/>
      <w:keepLines/>
      <w:widowControl/>
      <w:suppressAutoHyphens w:val="0"/>
      <w:spacing w:before="200"/>
      <w:outlineLvl w:val="6"/>
    </w:pPr>
    <w:rPr>
      <w:rFonts w:ascii="Cambria" w:eastAsia="Times New Roman" w:hAnsi="Cambria"/>
      <w:i/>
      <w:iCs/>
      <w:color w:val="404040"/>
      <w:kern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514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C514B"/>
    <w:rPr>
      <w:color w:val="0000FF"/>
      <w:u w:val="single"/>
    </w:rPr>
  </w:style>
  <w:style w:type="paragraph" w:customStyle="1" w:styleId="Cmsor11">
    <w:name w:val="Címsor 11"/>
    <w:basedOn w:val="Norml"/>
    <w:qFormat/>
    <w:rsid w:val="000C514B"/>
    <w:pPr>
      <w:suppressAutoHyphens w:val="0"/>
      <w:outlineLvl w:val="1"/>
    </w:pPr>
    <w:rPr>
      <w:rFonts w:ascii="Tahoma" w:eastAsia="Tahoma" w:hAnsi="Tahoma"/>
      <w:b/>
      <w:bCs/>
      <w:kern w:val="0"/>
      <w:sz w:val="22"/>
      <w:szCs w:val="22"/>
      <w:lang w:val="en-US" w:eastAsia="en-US"/>
    </w:rPr>
  </w:style>
  <w:style w:type="paragraph" w:styleId="NormlWeb">
    <w:name w:val="Normal (Web)"/>
    <w:basedOn w:val="Norml"/>
    <w:uiPriority w:val="99"/>
    <w:rsid w:val="000C514B"/>
    <w:pPr>
      <w:widowControl/>
      <w:suppressAutoHyphens w:val="0"/>
      <w:spacing w:after="20"/>
      <w:ind w:firstLine="180"/>
      <w:jc w:val="both"/>
    </w:pPr>
    <w:rPr>
      <w:rFonts w:eastAsia="Times New Roman"/>
      <w:kern w:val="0"/>
    </w:rPr>
  </w:style>
  <w:style w:type="paragraph" w:customStyle="1" w:styleId="Listaszerbekezds1">
    <w:name w:val="Listaszerű bekezdés1"/>
    <w:basedOn w:val="Norml"/>
    <w:rsid w:val="000C514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styleId="llb">
    <w:name w:val="footer"/>
    <w:basedOn w:val="Norml"/>
    <w:link w:val="llbChar"/>
    <w:rsid w:val="000C514B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</w:rPr>
  </w:style>
  <w:style w:type="character" w:customStyle="1" w:styleId="llbChar">
    <w:name w:val="Élőláb Char"/>
    <w:basedOn w:val="Bekezdsalapbettpusa"/>
    <w:link w:val="llb"/>
    <w:rsid w:val="000C514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0C514B"/>
    <w:pPr>
      <w:suppressAutoHyphens w:val="0"/>
      <w:autoSpaceDE w:val="0"/>
      <w:autoSpaceDN w:val="0"/>
    </w:pPr>
    <w:rPr>
      <w:rFonts w:ascii="Arial" w:eastAsia="Arial" w:hAnsi="Arial" w:cs="Arial"/>
      <w:kern w:val="0"/>
      <w:sz w:val="16"/>
      <w:szCs w:val="16"/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0C514B"/>
    <w:rPr>
      <w:rFonts w:ascii="Arial" w:eastAsia="Arial" w:hAnsi="Arial" w:cs="Arial"/>
      <w:sz w:val="16"/>
      <w:szCs w:val="16"/>
      <w:lang w:val="en-US"/>
    </w:rPr>
  </w:style>
  <w:style w:type="paragraph" w:customStyle="1" w:styleId="TableParagraph">
    <w:name w:val="Table Paragraph"/>
    <w:basedOn w:val="Norml"/>
    <w:uiPriority w:val="1"/>
    <w:qFormat/>
    <w:rsid w:val="000C514B"/>
    <w:pPr>
      <w:suppressAutoHyphens w:val="0"/>
      <w:autoSpaceDE w:val="0"/>
      <w:autoSpaceDN w:val="0"/>
      <w:ind w:left="30"/>
    </w:pPr>
    <w:rPr>
      <w:rFonts w:ascii="Arial" w:eastAsia="Arial" w:hAnsi="Arial" w:cs="Arial"/>
      <w:kern w:val="0"/>
      <w:sz w:val="22"/>
      <w:szCs w:val="22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61A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61A6"/>
    <w:rPr>
      <w:rFonts w:ascii="Tahoma" w:eastAsia="Lucida Sans Unicode" w:hAnsi="Tahoma" w:cs="Tahoma"/>
      <w:kern w:val="2"/>
      <w:sz w:val="16"/>
      <w:szCs w:val="16"/>
      <w:lang w:eastAsia="hu-HU"/>
    </w:rPr>
  </w:style>
  <w:style w:type="paragraph" w:styleId="Nincstrkz">
    <w:name w:val="No Spacing"/>
    <w:qFormat/>
    <w:rsid w:val="00D7527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Cmsor1Char">
    <w:name w:val="Címsor 1 Char"/>
    <w:basedOn w:val="Bekezdsalapbettpusa"/>
    <w:link w:val="Cmsor1"/>
    <w:rsid w:val="002B1A9B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B1A9B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B1A9B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paragraph" w:customStyle="1" w:styleId="FCm">
    <w:name w:val="FôCím"/>
    <w:basedOn w:val="Norml"/>
    <w:rsid w:val="002F5677"/>
    <w:pPr>
      <w:keepNext/>
      <w:keepLines/>
      <w:widowControl/>
      <w:suppressAutoHyphens w:val="0"/>
      <w:spacing w:before="480" w:after="240"/>
      <w:jc w:val="center"/>
    </w:pPr>
    <w:rPr>
      <w:rFonts w:eastAsia="Times New Roman"/>
      <w:b/>
      <w:kern w:val="0"/>
      <w:sz w:val="28"/>
      <w:szCs w:val="20"/>
    </w:rPr>
  </w:style>
  <w:style w:type="paragraph" w:customStyle="1" w:styleId="Norml1">
    <w:name w:val="Normál1"/>
    <w:basedOn w:val="Norml"/>
    <w:rsid w:val="006F7F5F"/>
    <w:pPr>
      <w:overflowPunct w:val="0"/>
      <w:autoSpaceDE w:val="0"/>
      <w:spacing w:line="200" w:lineRule="atLeast"/>
    </w:pPr>
    <w:rPr>
      <w:rFonts w:eastAsia="Times New Roman"/>
      <w:kern w:val="0"/>
      <w:sz w:val="20"/>
      <w:szCs w:val="20"/>
    </w:rPr>
  </w:style>
  <w:style w:type="character" w:styleId="Kiemels">
    <w:name w:val="Emphasis"/>
    <w:basedOn w:val="Bekezdsalapbettpusa"/>
    <w:uiPriority w:val="20"/>
    <w:qFormat/>
    <w:rsid w:val="006F7F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1443/r/2015/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r.njt.hu/download/2444/resources/EJR_49406300-1._mell_kle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bereny@balatonber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1033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2023-11-13T15:01:00Z</dcterms:created>
  <dcterms:modified xsi:type="dcterms:W3CDTF">2024-12-05T08:20:00Z</dcterms:modified>
</cp:coreProperties>
</file>