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042" w:rsidRDefault="00C85042" w:rsidP="00C85042">
      <w:pPr>
        <w:shd w:val="clear" w:color="auto" w:fill="FFFFFF"/>
        <w:tabs>
          <w:tab w:val="left" w:pos="3960"/>
        </w:tabs>
        <w:jc w:val="center"/>
        <w:rPr>
          <w:rFonts w:ascii="Cambria" w:eastAsia="Arial Unicode MS" w:hAnsi="Cambria"/>
          <w:b/>
          <w:sz w:val="52"/>
          <w:szCs w:val="52"/>
        </w:rPr>
      </w:pPr>
      <w:r>
        <w:rPr>
          <w:rFonts w:ascii="Cambria" w:eastAsia="Arial Unicode MS" w:hAnsi="Cambria"/>
          <w:b/>
          <w:sz w:val="52"/>
          <w:szCs w:val="52"/>
        </w:rPr>
        <w:t xml:space="preserve">ELŐTERJESZTÉS  </w:t>
      </w:r>
    </w:p>
    <w:p w:rsidR="00C85042" w:rsidRDefault="00C85042" w:rsidP="00C85042">
      <w:pPr>
        <w:shd w:val="clear" w:color="auto" w:fill="FFFFFF"/>
        <w:tabs>
          <w:tab w:val="left" w:pos="3960"/>
        </w:tabs>
        <w:jc w:val="center"/>
        <w:rPr>
          <w:rFonts w:ascii="Cambria" w:eastAsia="Arial Unicode MS" w:hAnsi="Cambria"/>
          <w:b/>
          <w:sz w:val="52"/>
          <w:szCs w:val="52"/>
        </w:rPr>
      </w:pPr>
    </w:p>
    <w:p w:rsidR="00C85042" w:rsidRDefault="00C85042" w:rsidP="00C85042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  <w:r w:rsidRPr="00720B39">
        <w:rPr>
          <w:rFonts w:ascii="Cambria" w:hAnsi="Cambria"/>
          <w:noProof/>
          <w:lang w:eastAsia="hu-HU" w:bidi="ar-SA"/>
        </w:rPr>
        <w:drawing>
          <wp:inline distT="0" distB="0" distL="0" distR="0">
            <wp:extent cx="1097280" cy="1257300"/>
            <wp:effectExtent l="0" t="0" r="7620" b="0"/>
            <wp:docPr id="1" name="Kép 1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042" w:rsidRDefault="00C85042" w:rsidP="00C85042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</w:p>
    <w:p w:rsidR="00C85042" w:rsidRDefault="00C85042" w:rsidP="00C85042">
      <w:pPr>
        <w:shd w:val="clear" w:color="auto" w:fill="FFFFFF"/>
        <w:jc w:val="center"/>
        <w:rPr>
          <w:rFonts w:ascii="Cambria" w:eastAsia="Calibri" w:hAnsi="Cambria"/>
          <w:sz w:val="52"/>
          <w:szCs w:val="52"/>
        </w:rPr>
      </w:pPr>
    </w:p>
    <w:p w:rsidR="00C85042" w:rsidRDefault="00C85042" w:rsidP="00C85042">
      <w:pPr>
        <w:shd w:val="clear" w:color="auto" w:fill="FFFFFF"/>
        <w:jc w:val="center"/>
        <w:rPr>
          <w:rFonts w:ascii="Cambria" w:eastAsia="Arial Unicode MS" w:hAnsi="Cambria"/>
          <w:sz w:val="36"/>
          <w:szCs w:val="36"/>
        </w:rPr>
      </w:pPr>
      <w:r>
        <w:rPr>
          <w:rFonts w:ascii="Cambria" w:eastAsia="Arial Unicode MS" w:hAnsi="Cambria"/>
          <w:sz w:val="36"/>
          <w:szCs w:val="36"/>
        </w:rPr>
        <w:t xml:space="preserve">BALATONBERÉNY KÖZSÉG ÖNKORMÁNYZAT </w:t>
      </w:r>
    </w:p>
    <w:p w:rsidR="00C85042" w:rsidRDefault="00C85042" w:rsidP="00C85042">
      <w:pPr>
        <w:shd w:val="clear" w:color="auto" w:fill="FFFFFF"/>
        <w:jc w:val="center"/>
        <w:rPr>
          <w:rFonts w:ascii="Cambria" w:eastAsia="Arial Unicode MS" w:hAnsi="Cambria"/>
          <w:sz w:val="36"/>
          <w:szCs w:val="36"/>
        </w:rPr>
      </w:pPr>
      <w:r>
        <w:rPr>
          <w:rFonts w:ascii="Cambria" w:eastAsia="Arial Unicode MS" w:hAnsi="Cambria"/>
          <w:sz w:val="36"/>
          <w:szCs w:val="36"/>
        </w:rPr>
        <w:t>KÉPVISELŐ-TESTÜLETÉNEK</w:t>
      </w:r>
    </w:p>
    <w:p w:rsidR="00C85042" w:rsidRDefault="00C85042" w:rsidP="00C85042">
      <w:pPr>
        <w:shd w:val="clear" w:color="auto" w:fill="FFFFFF"/>
        <w:rPr>
          <w:rFonts w:ascii="Cambria" w:eastAsia="Arial Unicode MS" w:hAnsi="Cambria"/>
          <w:sz w:val="36"/>
          <w:szCs w:val="36"/>
        </w:rPr>
      </w:pPr>
    </w:p>
    <w:p w:rsidR="00C85042" w:rsidRDefault="00CC5C71" w:rsidP="00C85042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2025. január 24</w:t>
      </w:r>
      <w:r w:rsidR="00C85042">
        <w:rPr>
          <w:rFonts w:ascii="Cambria" w:eastAsia="Arial Unicode MS" w:hAnsi="Cambria"/>
          <w:b/>
          <w:sz w:val="36"/>
          <w:szCs w:val="36"/>
        </w:rPr>
        <w:t xml:space="preserve">-i nyilvános ülésére </w:t>
      </w:r>
    </w:p>
    <w:p w:rsidR="00C85042" w:rsidRDefault="00C85042" w:rsidP="00C85042">
      <w:pPr>
        <w:shd w:val="clear" w:color="auto" w:fill="FFFFFF"/>
        <w:rPr>
          <w:rFonts w:ascii="Cambria" w:eastAsia="Arial Unicode MS" w:hAnsi="Cambria"/>
          <w:b/>
          <w:sz w:val="36"/>
          <w:szCs w:val="36"/>
        </w:rPr>
      </w:pPr>
    </w:p>
    <w:p w:rsidR="00C85042" w:rsidRDefault="00C85042" w:rsidP="00C85042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TÁRGY:</w:t>
      </w:r>
    </w:p>
    <w:p w:rsidR="00C85042" w:rsidRDefault="00C85042" w:rsidP="00C85042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:rsidR="00C85042" w:rsidRDefault="00C85042" w:rsidP="00C85042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Balatonberény Község Önkormányzat Képviselő-testületének 2025. évi ülés- és munkaterve</w:t>
      </w:r>
    </w:p>
    <w:p w:rsidR="00C85042" w:rsidRDefault="00C85042" w:rsidP="00C85042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:rsidR="00C85042" w:rsidRDefault="00C85042" w:rsidP="00C85042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  <w:r>
        <w:rPr>
          <w:rFonts w:ascii="Cambria" w:eastAsia="Arial Unicode MS" w:hAnsi="Cambria"/>
          <w:b/>
          <w:sz w:val="36"/>
          <w:szCs w:val="36"/>
        </w:rPr>
        <w:t>ELŐADÓ:</w:t>
      </w:r>
    </w:p>
    <w:p w:rsidR="00C85042" w:rsidRDefault="00C85042" w:rsidP="00C85042">
      <w:pPr>
        <w:shd w:val="clear" w:color="auto" w:fill="FFFFFF"/>
        <w:jc w:val="center"/>
        <w:rPr>
          <w:rFonts w:ascii="Cambria" w:eastAsia="Arial Unicode MS" w:hAnsi="Cambria"/>
          <w:b/>
          <w:sz w:val="36"/>
          <w:szCs w:val="36"/>
        </w:rPr>
      </w:pPr>
    </w:p>
    <w:p w:rsidR="00C85042" w:rsidRDefault="00C85042" w:rsidP="00C85042">
      <w:pPr>
        <w:autoSpaceDE w:val="0"/>
        <w:adjustRightInd w:val="0"/>
        <w:jc w:val="center"/>
        <w:rPr>
          <w:rFonts w:ascii="Cambria" w:hAnsi="Cambria"/>
          <w:sz w:val="36"/>
          <w:szCs w:val="36"/>
        </w:rPr>
      </w:pPr>
      <w:proofErr w:type="spellStart"/>
      <w:r>
        <w:rPr>
          <w:rFonts w:ascii="Cambria" w:hAnsi="Cambria"/>
          <w:sz w:val="36"/>
          <w:szCs w:val="36"/>
        </w:rPr>
        <w:t>Druskoczi</w:t>
      </w:r>
      <w:proofErr w:type="spellEnd"/>
      <w:r>
        <w:rPr>
          <w:rFonts w:ascii="Cambria" w:hAnsi="Cambria"/>
          <w:sz w:val="36"/>
          <w:szCs w:val="36"/>
        </w:rPr>
        <w:t xml:space="preserve"> Tünde </w:t>
      </w:r>
    </w:p>
    <w:p w:rsidR="00C85042" w:rsidRDefault="00C85042" w:rsidP="00C85042">
      <w:pPr>
        <w:autoSpaceDE w:val="0"/>
        <w:adjustRightInd w:val="0"/>
        <w:jc w:val="center"/>
        <w:rPr>
          <w:rFonts w:ascii="Cambria" w:hAnsi="Cambria" w:cs="Tahoma"/>
          <w:sz w:val="22"/>
          <w:szCs w:val="22"/>
        </w:rPr>
      </w:pPr>
      <w:proofErr w:type="gramStart"/>
      <w:r>
        <w:rPr>
          <w:rFonts w:ascii="Cambria" w:hAnsi="Cambria"/>
          <w:sz w:val="36"/>
          <w:szCs w:val="36"/>
        </w:rPr>
        <w:t>polgármester</w:t>
      </w:r>
      <w:proofErr w:type="gramEnd"/>
    </w:p>
    <w:p w:rsidR="00C85042" w:rsidRDefault="00C85042" w:rsidP="00C85042">
      <w:pPr>
        <w:autoSpaceDE w:val="0"/>
        <w:adjustRightInd w:val="0"/>
        <w:jc w:val="both"/>
        <w:rPr>
          <w:rFonts w:ascii="Cambria" w:hAnsi="Cambria" w:cs="Tahoma"/>
        </w:rPr>
      </w:pPr>
    </w:p>
    <w:p w:rsidR="00C85042" w:rsidRDefault="00C85042" w:rsidP="00C85042">
      <w:pPr>
        <w:autoSpaceDE w:val="0"/>
        <w:adjustRightInd w:val="0"/>
        <w:jc w:val="both"/>
        <w:rPr>
          <w:rFonts w:ascii="Cambria" w:hAnsi="Cambria" w:cs="Tahoma"/>
        </w:rPr>
      </w:pPr>
    </w:p>
    <w:p w:rsidR="00C85042" w:rsidRDefault="00C85042" w:rsidP="00C85042">
      <w:pPr>
        <w:autoSpaceDE w:val="0"/>
        <w:adjustRightInd w:val="0"/>
        <w:jc w:val="both"/>
        <w:rPr>
          <w:rFonts w:ascii="Cambria" w:hAnsi="Cambria" w:cs="Tahoma"/>
        </w:rPr>
      </w:pPr>
    </w:p>
    <w:p w:rsidR="00C85042" w:rsidRDefault="00C85042" w:rsidP="00C85042">
      <w:pPr>
        <w:autoSpaceDE w:val="0"/>
        <w:adjustRightInd w:val="0"/>
        <w:jc w:val="both"/>
        <w:rPr>
          <w:rFonts w:ascii="Cambria" w:hAnsi="Cambria" w:cs="Tahoma"/>
        </w:rPr>
      </w:pPr>
    </w:p>
    <w:p w:rsidR="00C85042" w:rsidRDefault="00C85042" w:rsidP="00C85042">
      <w:pPr>
        <w:pStyle w:val="Standard"/>
        <w:rPr>
          <w:rFonts w:hint="eastAsia"/>
        </w:rPr>
      </w:pPr>
    </w:p>
    <w:p w:rsidR="00C85042" w:rsidRDefault="00C85042" w:rsidP="00C85042">
      <w:pPr>
        <w:pStyle w:val="Standard"/>
        <w:rPr>
          <w:rFonts w:hint="eastAsia"/>
        </w:rPr>
      </w:pPr>
    </w:p>
    <w:p w:rsidR="00C85042" w:rsidRDefault="00C85042" w:rsidP="00C85042">
      <w:pPr>
        <w:pStyle w:val="Standard"/>
        <w:rPr>
          <w:rFonts w:hint="eastAsia"/>
        </w:rPr>
      </w:pPr>
    </w:p>
    <w:p w:rsidR="00C85042" w:rsidRDefault="00C85042" w:rsidP="00C85042">
      <w:pPr>
        <w:pStyle w:val="Standard"/>
        <w:rPr>
          <w:rFonts w:hint="eastAsia"/>
        </w:rPr>
      </w:pPr>
    </w:p>
    <w:p w:rsidR="00C85042" w:rsidRDefault="00C85042" w:rsidP="00C85042">
      <w:pPr>
        <w:pStyle w:val="Standard"/>
        <w:rPr>
          <w:rFonts w:hint="eastAsia"/>
        </w:rPr>
      </w:pPr>
    </w:p>
    <w:p w:rsidR="00C85042" w:rsidRDefault="00C85042" w:rsidP="00C85042">
      <w:pPr>
        <w:pStyle w:val="Standard"/>
        <w:rPr>
          <w:rFonts w:hint="eastAsia"/>
        </w:rPr>
      </w:pPr>
    </w:p>
    <w:p w:rsidR="00C85042" w:rsidRDefault="00C85042" w:rsidP="00C85042">
      <w:pPr>
        <w:pStyle w:val="Standard"/>
        <w:rPr>
          <w:rFonts w:hint="eastAsia"/>
        </w:rPr>
      </w:pPr>
    </w:p>
    <w:p w:rsidR="00C85042" w:rsidRDefault="00C85042" w:rsidP="00C85042">
      <w:pPr>
        <w:pStyle w:val="Standard"/>
        <w:rPr>
          <w:rFonts w:hint="eastAsia"/>
        </w:rPr>
      </w:pPr>
    </w:p>
    <w:p w:rsidR="00CC5C71" w:rsidRDefault="00CC5C71" w:rsidP="00C85042">
      <w:pPr>
        <w:rPr>
          <w:rFonts w:hint="eastAsia"/>
        </w:rPr>
      </w:pPr>
    </w:p>
    <w:p w:rsidR="00C85042" w:rsidRDefault="00C85042" w:rsidP="00C85042">
      <w:pPr>
        <w:rPr>
          <w:rFonts w:ascii="Century Gothic" w:hAnsi="Century Gothic"/>
          <w:b/>
          <w:sz w:val="20"/>
          <w:szCs w:val="22"/>
        </w:rPr>
      </w:pPr>
      <w:r w:rsidRPr="0046352E">
        <w:rPr>
          <w:rFonts w:ascii="Century Gothic" w:hAnsi="Century Gothic"/>
          <w:b/>
          <w:sz w:val="20"/>
          <w:szCs w:val="22"/>
        </w:rPr>
        <w:lastRenderedPageBreak/>
        <w:t>Tisztelt Képviselő-testület!</w:t>
      </w:r>
    </w:p>
    <w:p w:rsidR="00C85042" w:rsidRDefault="00C85042" w:rsidP="00C85042">
      <w:pPr>
        <w:rPr>
          <w:rFonts w:ascii="Century Gothic" w:hAnsi="Century Gothic"/>
          <w:b/>
          <w:sz w:val="20"/>
          <w:szCs w:val="22"/>
        </w:rPr>
      </w:pPr>
    </w:p>
    <w:p w:rsidR="00CC5C71" w:rsidRDefault="00C85042" w:rsidP="00CC5C71">
      <w:pPr>
        <w:jc w:val="both"/>
        <w:rPr>
          <w:rFonts w:ascii="Century Gothic" w:hAnsi="Century Gothic"/>
          <w:sz w:val="20"/>
          <w:szCs w:val="22"/>
        </w:rPr>
      </w:pPr>
      <w:r w:rsidRPr="00074141">
        <w:rPr>
          <w:rFonts w:ascii="Century Gothic" w:hAnsi="Century Gothic"/>
          <w:sz w:val="20"/>
          <w:szCs w:val="22"/>
        </w:rPr>
        <w:t>Magyarország helyi önkormányzatairól szóló 2011. évi CLXXXIX. törvény 44. § szerint</w:t>
      </w:r>
      <w:r w:rsidR="00CC5C71">
        <w:rPr>
          <w:rFonts w:ascii="Century Gothic" w:hAnsi="Century Gothic"/>
          <w:sz w:val="20"/>
          <w:szCs w:val="22"/>
        </w:rPr>
        <w:t xml:space="preserve"> a </w:t>
      </w:r>
      <w:r w:rsidR="00CC5C71" w:rsidRPr="00CC5C71">
        <w:rPr>
          <w:rFonts w:ascii="Century Gothic" w:hAnsi="Century Gothic"/>
          <w:sz w:val="20"/>
          <w:szCs w:val="22"/>
        </w:rPr>
        <w:t>képviselő-testület szükség szerint, a szervezeti és működési szabályzatban meghatározott számú, de évente legalább hat ülést tart. Az ülést tizenöt napon belüli időpontra össze kell hívni a települési képviselők egynegyedének, a képviselő-testület bizottságának, valamint a kormányhivatal vezetőjének a testületi ülés összehívásának indokát tartalmazó indítványára. Az indítvány alapján a testületi ülést a polgármester hívja össze a testületi ülés indokának, időpontjának, helyszínének és napirendjének meghatározásával.</w:t>
      </w:r>
    </w:p>
    <w:p w:rsid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r w:rsidRPr="00CC5C71">
        <w:rPr>
          <w:rFonts w:ascii="Century Gothic" w:hAnsi="Century Gothic"/>
          <w:sz w:val="20"/>
          <w:szCs w:val="22"/>
        </w:rPr>
        <w:t xml:space="preserve">Balatonberény Község Önkormányzata Képviselő-testületének a képviselő-testület Szervezeti és Működési Szabályzatáról </w:t>
      </w:r>
      <w:r>
        <w:rPr>
          <w:rFonts w:ascii="Century Gothic" w:hAnsi="Century Gothic"/>
          <w:sz w:val="20"/>
          <w:szCs w:val="22"/>
        </w:rPr>
        <w:t xml:space="preserve">szóló </w:t>
      </w:r>
      <w:r w:rsidRPr="00CC5C71">
        <w:rPr>
          <w:rFonts w:ascii="Century Gothic" w:hAnsi="Century Gothic"/>
          <w:sz w:val="20"/>
          <w:szCs w:val="22"/>
        </w:rPr>
        <w:t>12/2024. (XII. 14.) önkormá</w:t>
      </w:r>
      <w:r>
        <w:rPr>
          <w:rFonts w:ascii="Century Gothic" w:hAnsi="Century Gothic"/>
          <w:sz w:val="20"/>
          <w:szCs w:val="22"/>
        </w:rPr>
        <w:t>nyzati rendeletének 18.§ (1)-(6) bekezdései értelmében:</w:t>
      </w:r>
    </w:p>
    <w:p w:rsid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r w:rsidRPr="00CC5C71">
        <w:rPr>
          <w:rFonts w:ascii="Century Gothic" w:hAnsi="Century Gothic"/>
          <w:sz w:val="20"/>
          <w:szCs w:val="22"/>
        </w:rPr>
        <w:t>(1) A képviselő-testület a munkatervében meghatározottak szerint ülésezik, de évente legalább nyolc alkalommal, lehetőleg a hónap negyedik hetének pénteki napján, 9.00 órai kezdettel tartja rendes ülését.</w:t>
      </w: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r w:rsidRPr="00CC5C71">
        <w:rPr>
          <w:rFonts w:ascii="Century Gothic" w:hAnsi="Century Gothic"/>
          <w:sz w:val="20"/>
          <w:szCs w:val="22"/>
        </w:rPr>
        <w:t>(2) A képviselő-testület adott évi rendes üléseinek ütemezését a képviselő-testület által határozattal elfogadott éves munkaterv tartalmazza.</w:t>
      </w: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r w:rsidRPr="00CC5C71">
        <w:rPr>
          <w:rFonts w:ascii="Century Gothic" w:hAnsi="Century Gothic"/>
          <w:sz w:val="20"/>
          <w:szCs w:val="22"/>
        </w:rPr>
        <w:t>(3) A munkatervet minden év január 31-éig a polgármester terjeszti elő, melyet a beérkezett javaslatok alapján a jegyző – a gazdasági programot figyelembe véve – állít össze.</w:t>
      </w: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r w:rsidRPr="00CC5C71">
        <w:rPr>
          <w:rFonts w:ascii="Century Gothic" w:hAnsi="Century Gothic"/>
          <w:sz w:val="20"/>
          <w:szCs w:val="22"/>
        </w:rPr>
        <w:t>(4) A munkaterv tartalmazza</w:t>
      </w: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proofErr w:type="gramStart"/>
      <w:r w:rsidRPr="00CC5C71">
        <w:rPr>
          <w:rFonts w:ascii="Century Gothic" w:hAnsi="Century Gothic"/>
          <w:sz w:val="20"/>
          <w:szCs w:val="22"/>
        </w:rPr>
        <w:t>a</w:t>
      </w:r>
      <w:proofErr w:type="gramEnd"/>
      <w:r w:rsidRPr="00CC5C71">
        <w:rPr>
          <w:rFonts w:ascii="Century Gothic" w:hAnsi="Century Gothic"/>
          <w:sz w:val="20"/>
          <w:szCs w:val="22"/>
        </w:rPr>
        <w:t>) az ülések időpontját, helyét</w:t>
      </w: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r w:rsidRPr="00CC5C71">
        <w:rPr>
          <w:rFonts w:ascii="Century Gothic" w:hAnsi="Century Gothic"/>
          <w:sz w:val="20"/>
          <w:szCs w:val="22"/>
        </w:rPr>
        <w:t>b) az adott ülésen tárgyalandó témákat,</w:t>
      </w: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r w:rsidRPr="00CC5C71">
        <w:rPr>
          <w:rFonts w:ascii="Century Gothic" w:hAnsi="Century Gothic"/>
          <w:sz w:val="20"/>
          <w:szCs w:val="22"/>
        </w:rPr>
        <w:t>c) szükség szerint az egyeztetési kötelezettséget,</w:t>
      </w: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r w:rsidRPr="00CC5C71">
        <w:rPr>
          <w:rFonts w:ascii="Century Gothic" w:hAnsi="Century Gothic"/>
          <w:sz w:val="20"/>
          <w:szCs w:val="22"/>
        </w:rPr>
        <w:t>d) szükség szerint az előterjesztéssel kapcsolatos tartalmi követelményeket.</w:t>
      </w: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r w:rsidRPr="00CC5C71">
        <w:rPr>
          <w:rFonts w:ascii="Century Gothic" w:hAnsi="Century Gothic"/>
          <w:sz w:val="20"/>
          <w:szCs w:val="22"/>
        </w:rPr>
        <w:t>(5) A jóváhagyott munkatervet meg kell küldeni:</w:t>
      </w: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proofErr w:type="gramStart"/>
      <w:r w:rsidRPr="00CC5C71">
        <w:rPr>
          <w:rFonts w:ascii="Century Gothic" w:hAnsi="Century Gothic"/>
          <w:sz w:val="20"/>
          <w:szCs w:val="22"/>
        </w:rPr>
        <w:t>a</w:t>
      </w:r>
      <w:proofErr w:type="gramEnd"/>
      <w:r w:rsidRPr="00CC5C71">
        <w:rPr>
          <w:rFonts w:ascii="Century Gothic" w:hAnsi="Century Gothic"/>
          <w:sz w:val="20"/>
          <w:szCs w:val="22"/>
        </w:rPr>
        <w:t>) települési képviselőknek,</w:t>
      </w: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r w:rsidRPr="00CC5C71">
        <w:rPr>
          <w:rFonts w:ascii="Century Gothic" w:hAnsi="Century Gothic"/>
          <w:sz w:val="20"/>
          <w:szCs w:val="22"/>
        </w:rPr>
        <w:t>b) érintett előadóknak,</w:t>
      </w: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r w:rsidRPr="00CC5C71">
        <w:rPr>
          <w:rFonts w:ascii="Century Gothic" w:hAnsi="Century Gothic"/>
          <w:sz w:val="20"/>
          <w:szCs w:val="22"/>
        </w:rPr>
        <w:t>c) intézményvezetőknek,</w:t>
      </w: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  <w:r w:rsidRPr="00CC5C71">
        <w:rPr>
          <w:rFonts w:ascii="Century Gothic" w:hAnsi="Century Gothic"/>
          <w:sz w:val="20"/>
          <w:szCs w:val="22"/>
        </w:rPr>
        <w:t>(6) A Képviselő-testület üléseit – főszabályként – az önkormányzat székhelyére kell összehívni, de indokolt esetben az ülés más alkalmas helyszínre, napra és időpontra is összehívható.</w:t>
      </w:r>
    </w:p>
    <w:p w:rsidR="00CC5C71" w:rsidRPr="00CC5C71" w:rsidRDefault="00CC5C71" w:rsidP="00CC5C71">
      <w:pPr>
        <w:jc w:val="both"/>
        <w:rPr>
          <w:rFonts w:ascii="Century Gothic" w:hAnsi="Century Gothic"/>
          <w:sz w:val="20"/>
          <w:szCs w:val="22"/>
        </w:rPr>
      </w:pPr>
    </w:p>
    <w:p w:rsidR="00C85042" w:rsidRPr="0046352E" w:rsidRDefault="00C85042" w:rsidP="00C85042">
      <w:pPr>
        <w:pStyle w:val="NormlWeb"/>
        <w:spacing w:before="0" w:beforeAutospacing="0" w:after="0" w:afterAutospacing="0"/>
        <w:rPr>
          <w:rFonts w:ascii="Century Gothic" w:hAnsi="Century Gothic"/>
          <w:sz w:val="20"/>
          <w:szCs w:val="22"/>
        </w:rPr>
      </w:pPr>
      <w:r w:rsidRPr="0046352E">
        <w:rPr>
          <w:rFonts w:ascii="Century Gothic" w:hAnsi="Century Gothic"/>
          <w:sz w:val="20"/>
          <w:szCs w:val="22"/>
        </w:rPr>
        <w:t>A munkatervet közzé kell tenni a település honlapján is.</w:t>
      </w:r>
    </w:p>
    <w:p w:rsidR="00356185" w:rsidRDefault="00356185" w:rsidP="00C85042">
      <w:pPr>
        <w:widowControl/>
        <w:suppressAutoHyphens w:val="0"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</w:pPr>
    </w:p>
    <w:p w:rsidR="00C85042" w:rsidRPr="0046352E" w:rsidRDefault="00C85042" w:rsidP="00C85042">
      <w:pPr>
        <w:widowControl/>
        <w:tabs>
          <w:tab w:val="left" w:pos="284"/>
        </w:tabs>
        <w:suppressAutoHyphens w:val="0"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2"/>
          <w:u w:val="single"/>
          <w:lang w:eastAsia="hu-HU" w:bidi="ar-SA"/>
        </w:rPr>
      </w:pPr>
      <w:r w:rsidRPr="0046352E">
        <w:rPr>
          <w:rFonts w:ascii="Century Gothic" w:eastAsia="Times New Roman" w:hAnsi="Century Gothic" w:cs="Times New Roman"/>
          <w:kern w:val="0"/>
          <w:sz w:val="20"/>
          <w:szCs w:val="22"/>
          <w:u w:val="single"/>
          <w:lang w:eastAsia="hu-HU" w:bidi="ar-SA"/>
        </w:rPr>
        <w:t>Határozati javaslat:</w:t>
      </w:r>
    </w:p>
    <w:p w:rsidR="00C85042" w:rsidRPr="0046352E" w:rsidRDefault="00C85042" w:rsidP="00C85042">
      <w:pPr>
        <w:widowControl/>
        <w:tabs>
          <w:tab w:val="left" w:pos="284"/>
        </w:tabs>
        <w:suppressAutoHyphens w:val="0"/>
        <w:autoSpaceDN/>
        <w:jc w:val="both"/>
        <w:textAlignment w:val="auto"/>
        <w:rPr>
          <w:rFonts w:ascii="Century Gothic" w:eastAsia="Times New Roman" w:hAnsi="Century Gothic" w:cs="Times New Roman"/>
          <w:b/>
          <w:kern w:val="0"/>
          <w:sz w:val="20"/>
          <w:szCs w:val="22"/>
          <w:u w:val="single"/>
          <w:lang w:eastAsia="hu-HU" w:bidi="ar-SA"/>
        </w:rPr>
      </w:pPr>
    </w:p>
    <w:p w:rsidR="00C85042" w:rsidRPr="0046352E" w:rsidRDefault="00C85042" w:rsidP="00C85042">
      <w:pPr>
        <w:widowControl/>
        <w:suppressAutoHyphens w:val="0"/>
        <w:autoSpaceDE w:val="0"/>
        <w:adjustRightInd w:val="0"/>
        <w:jc w:val="center"/>
        <w:textAlignment w:val="auto"/>
        <w:rPr>
          <w:rFonts w:ascii="Century Gothic" w:eastAsia="Times New Roman" w:hAnsi="Century Gothic" w:cs="Times New Roman"/>
          <w:b/>
          <w:bCs/>
          <w:kern w:val="0"/>
          <w:sz w:val="20"/>
          <w:szCs w:val="22"/>
          <w:u w:val="single"/>
          <w:lang w:eastAsia="hu-HU" w:bidi="ar-SA"/>
        </w:rPr>
      </w:pPr>
      <w:r w:rsidRPr="0046352E">
        <w:rPr>
          <w:rFonts w:ascii="Century Gothic" w:eastAsia="Times New Roman" w:hAnsi="Century Gothic" w:cs="Times New Roman"/>
          <w:b/>
          <w:bCs/>
          <w:kern w:val="0"/>
          <w:sz w:val="20"/>
          <w:szCs w:val="22"/>
          <w:u w:val="single"/>
          <w:lang w:eastAsia="hu-HU" w:bidi="ar-SA"/>
        </w:rPr>
        <w:t xml:space="preserve">Balatonberény Község Önkormányzat </w:t>
      </w:r>
      <w:proofErr w:type="gramStart"/>
      <w:r w:rsidRPr="0046352E">
        <w:rPr>
          <w:rFonts w:ascii="Century Gothic" w:eastAsia="Times New Roman" w:hAnsi="Century Gothic" w:cs="Times New Roman"/>
          <w:b/>
          <w:bCs/>
          <w:kern w:val="0"/>
          <w:sz w:val="20"/>
          <w:szCs w:val="22"/>
          <w:u w:val="single"/>
          <w:lang w:eastAsia="hu-HU" w:bidi="ar-SA"/>
        </w:rPr>
        <w:t xml:space="preserve">Képviselő-testületének </w:t>
      </w:r>
      <w:r>
        <w:rPr>
          <w:rFonts w:ascii="Century Gothic" w:eastAsia="Times New Roman" w:hAnsi="Century Gothic" w:cs="Times New Roman"/>
          <w:b/>
          <w:kern w:val="0"/>
          <w:sz w:val="20"/>
          <w:szCs w:val="22"/>
          <w:u w:val="single"/>
          <w:lang w:eastAsia="hu-HU" w:bidi="ar-SA"/>
        </w:rPr>
        <w:t>…</w:t>
      </w:r>
      <w:proofErr w:type="gramEnd"/>
      <w:r>
        <w:rPr>
          <w:rFonts w:ascii="Century Gothic" w:eastAsia="Times New Roman" w:hAnsi="Century Gothic" w:cs="Times New Roman"/>
          <w:b/>
          <w:kern w:val="0"/>
          <w:sz w:val="20"/>
          <w:szCs w:val="22"/>
          <w:u w:val="single"/>
          <w:lang w:eastAsia="hu-HU" w:bidi="ar-SA"/>
        </w:rPr>
        <w:t>/2024.(XI….</w:t>
      </w:r>
      <w:r w:rsidRPr="0046352E">
        <w:rPr>
          <w:rFonts w:ascii="Century Gothic" w:eastAsia="Times New Roman" w:hAnsi="Century Gothic" w:cs="Times New Roman"/>
          <w:b/>
          <w:kern w:val="0"/>
          <w:sz w:val="20"/>
          <w:szCs w:val="22"/>
          <w:u w:val="single"/>
          <w:lang w:eastAsia="hu-HU" w:bidi="ar-SA"/>
        </w:rPr>
        <w:t>.</w:t>
      </w:r>
      <w:r>
        <w:rPr>
          <w:rFonts w:ascii="Century Gothic" w:eastAsia="Times New Roman" w:hAnsi="Century Gothic" w:cs="Times New Roman"/>
          <w:b/>
          <w:kern w:val="0"/>
          <w:sz w:val="20"/>
          <w:szCs w:val="22"/>
          <w:u w:val="single"/>
          <w:lang w:eastAsia="hu-HU" w:bidi="ar-SA"/>
        </w:rPr>
        <w:t>) határozata a 2025</w:t>
      </w:r>
      <w:r w:rsidRPr="0046352E">
        <w:rPr>
          <w:rFonts w:ascii="Century Gothic" w:eastAsia="Times New Roman" w:hAnsi="Century Gothic" w:cs="Times New Roman"/>
          <w:b/>
          <w:kern w:val="0"/>
          <w:sz w:val="20"/>
          <w:szCs w:val="22"/>
          <w:u w:val="single"/>
          <w:lang w:eastAsia="hu-HU" w:bidi="ar-SA"/>
        </w:rPr>
        <w:t>. évi ülés- és munkaterv elfogadásáról:</w:t>
      </w:r>
    </w:p>
    <w:p w:rsidR="000710F6" w:rsidRDefault="000710F6" w:rsidP="00C85042">
      <w:pPr>
        <w:widowControl/>
        <w:tabs>
          <w:tab w:val="left" w:pos="284"/>
        </w:tabs>
        <w:suppressAutoHyphens w:val="0"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</w:pPr>
    </w:p>
    <w:p w:rsidR="00C85042" w:rsidRPr="0046352E" w:rsidRDefault="00C85042" w:rsidP="00C85042">
      <w:pPr>
        <w:widowControl/>
        <w:tabs>
          <w:tab w:val="left" w:pos="284"/>
        </w:tabs>
        <w:suppressAutoHyphens w:val="0"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</w:pPr>
      <w:r w:rsidRPr="0046352E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>Balatonberény Község Önkormá</w:t>
      </w:r>
      <w:r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>nyzat Képviselő-testülete a 2025</w:t>
      </w:r>
      <w:r w:rsidRPr="0046352E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>. évi ülés- és munkatervet az előterjesztés szerinti tartalommal elfogadja</w:t>
      </w:r>
      <w:bookmarkStart w:id="0" w:name="_GoBack"/>
      <w:bookmarkEnd w:id="0"/>
      <w:r w:rsidRPr="0046352E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>, azzal, hogy</w:t>
      </w:r>
    </w:p>
    <w:p w:rsidR="00C85042" w:rsidRPr="0046352E" w:rsidRDefault="00C85042" w:rsidP="00C85042">
      <w:pPr>
        <w:widowControl/>
        <w:tabs>
          <w:tab w:val="left" w:pos="284"/>
        </w:tabs>
        <w:suppressAutoHyphens w:val="0"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</w:pPr>
      <w:r w:rsidRPr="0046352E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>- a közmeghallgatás időpontja</w:t>
      </w:r>
      <w:proofErr w:type="gramStart"/>
      <w:r w:rsidRPr="0046352E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>:……,</w:t>
      </w:r>
      <w:proofErr w:type="gramEnd"/>
    </w:p>
    <w:p w:rsidR="00C85042" w:rsidRDefault="00C85042" w:rsidP="00C85042">
      <w:pPr>
        <w:widowControl/>
        <w:tabs>
          <w:tab w:val="left" w:pos="284"/>
        </w:tabs>
        <w:suppressAutoHyphens w:val="0"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</w:pPr>
      <w:r w:rsidRPr="0046352E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>- az üdülőhelyi fórum időpontja</w:t>
      </w:r>
      <w:proofErr w:type="gramStart"/>
      <w:r w:rsidRPr="0046352E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>:</w:t>
      </w:r>
      <w:r w:rsidR="00FA0DCC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>……</w:t>
      </w:r>
      <w:proofErr w:type="gramEnd"/>
    </w:p>
    <w:p w:rsidR="00C85042" w:rsidRPr="0046352E" w:rsidRDefault="00C85042" w:rsidP="00C85042">
      <w:pPr>
        <w:widowControl/>
        <w:tabs>
          <w:tab w:val="left" w:pos="0"/>
        </w:tabs>
        <w:suppressAutoHyphens w:val="0"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</w:pPr>
    </w:p>
    <w:p w:rsidR="00C85042" w:rsidRPr="0046352E" w:rsidRDefault="00C85042" w:rsidP="00C85042">
      <w:pPr>
        <w:widowControl/>
        <w:shd w:val="clear" w:color="auto" w:fill="FFFFFF"/>
        <w:tabs>
          <w:tab w:val="left" w:pos="284"/>
        </w:tabs>
        <w:suppressAutoHyphens w:val="0"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</w:pPr>
      <w:r w:rsidRPr="0046352E">
        <w:rPr>
          <w:rFonts w:ascii="Century Gothic" w:eastAsia="Times New Roman" w:hAnsi="Century Gothic" w:cs="Times New Roman"/>
          <w:b/>
          <w:kern w:val="0"/>
          <w:sz w:val="20"/>
          <w:szCs w:val="22"/>
          <w:lang w:eastAsia="hu-HU" w:bidi="ar-SA"/>
        </w:rPr>
        <w:lastRenderedPageBreak/>
        <w:t>Határidő:</w:t>
      </w:r>
      <w:r w:rsidRPr="0046352E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 xml:space="preserve"> munkatervet megküldeni képviselőknek, település honlapján közzétenni</w:t>
      </w:r>
      <w:r w:rsidR="00FA0DCC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>:</w:t>
      </w:r>
      <w:r w:rsidRPr="0046352E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 xml:space="preserve"> 10 nap</w:t>
      </w:r>
    </w:p>
    <w:p w:rsidR="00C85042" w:rsidRPr="0046352E" w:rsidRDefault="00C85042" w:rsidP="00C85042">
      <w:pPr>
        <w:widowControl/>
        <w:tabs>
          <w:tab w:val="left" w:pos="284"/>
          <w:tab w:val="left" w:pos="3686"/>
        </w:tabs>
        <w:suppressAutoHyphens w:val="0"/>
        <w:autoSpaceDN/>
        <w:jc w:val="both"/>
        <w:textAlignment w:val="auto"/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</w:pPr>
      <w:r w:rsidRPr="0046352E">
        <w:rPr>
          <w:rFonts w:ascii="Century Gothic" w:eastAsia="Times New Roman" w:hAnsi="Century Gothic" w:cs="Times New Roman"/>
          <w:b/>
          <w:kern w:val="0"/>
          <w:sz w:val="20"/>
          <w:szCs w:val="22"/>
          <w:lang w:eastAsia="hu-HU" w:bidi="ar-SA"/>
        </w:rPr>
        <w:t>Felelős:</w:t>
      </w:r>
      <w:r w:rsidRPr="0046352E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 xml:space="preserve"> </w:t>
      </w:r>
      <w:proofErr w:type="spellStart"/>
      <w:r w:rsidRPr="0046352E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>Druskoczi</w:t>
      </w:r>
      <w:proofErr w:type="spellEnd"/>
      <w:r w:rsidRPr="0046352E">
        <w:rPr>
          <w:rFonts w:ascii="Century Gothic" w:eastAsia="Times New Roman" w:hAnsi="Century Gothic" w:cs="Times New Roman"/>
          <w:kern w:val="0"/>
          <w:sz w:val="20"/>
          <w:szCs w:val="22"/>
          <w:lang w:eastAsia="hu-HU" w:bidi="ar-SA"/>
        </w:rPr>
        <w:t xml:space="preserve"> Tünde polgármester</w:t>
      </w:r>
    </w:p>
    <w:p w:rsidR="00C85042" w:rsidRPr="0046352E" w:rsidRDefault="00C85042" w:rsidP="00C85042">
      <w:pPr>
        <w:jc w:val="both"/>
        <w:rPr>
          <w:rFonts w:ascii="Century Gothic" w:hAnsi="Century Gothic"/>
          <w:sz w:val="20"/>
          <w:szCs w:val="22"/>
        </w:rPr>
      </w:pPr>
    </w:p>
    <w:p w:rsidR="00C85042" w:rsidRPr="0046352E" w:rsidRDefault="00C85042" w:rsidP="00C85042">
      <w:pPr>
        <w:jc w:val="both"/>
        <w:rPr>
          <w:rFonts w:ascii="Century Gothic" w:hAnsi="Century Gothic"/>
          <w:sz w:val="20"/>
          <w:szCs w:val="22"/>
        </w:rPr>
      </w:pPr>
    </w:p>
    <w:p w:rsidR="00C85042" w:rsidRPr="0046352E" w:rsidRDefault="00C85042" w:rsidP="00C85042">
      <w:pPr>
        <w:jc w:val="both"/>
        <w:rPr>
          <w:rFonts w:ascii="Century Gothic" w:hAnsi="Century Gothic"/>
          <w:sz w:val="20"/>
          <w:szCs w:val="22"/>
        </w:rPr>
      </w:pPr>
      <w:r w:rsidRPr="0046352E">
        <w:rPr>
          <w:rFonts w:ascii="Century Gothic" w:hAnsi="Century Gothic"/>
          <w:sz w:val="20"/>
          <w:szCs w:val="22"/>
        </w:rPr>
        <w:t>Balatonberény, 202</w:t>
      </w:r>
      <w:r w:rsidR="00FA0DCC">
        <w:rPr>
          <w:rFonts w:ascii="Century Gothic" w:hAnsi="Century Gothic"/>
          <w:sz w:val="20"/>
          <w:szCs w:val="22"/>
        </w:rPr>
        <w:t>5. január 16</w:t>
      </w:r>
      <w:r w:rsidRPr="0046352E">
        <w:rPr>
          <w:rFonts w:ascii="Century Gothic" w:hAnsi="Century Gothic"/>
          <w:sz w:val="20"/>
          <w:szCs w:val="22"/>
        </w:rPr>
        <w:t>.</w:t>
      </w:r>
    </w:p>
    <w:p w:rsidR="00C85042" w:rsidRPr="0046352E" w:rsidRDefault="00C85042" w:rsidP="00C85042">
      <w:pPr>
        <w:ind w:left="5664"/>
        <w:jc w:val="both"/>
        <w:rPr>
          <w:rFonts w:ascii="Century Gothic" w:hAnsi="Century Gothic"/>
          <w:sz w:val="20"/>
          <w:szCs w:val="22"/>
        </w:rPr>
      </w:pPr>
      <w:proofErr w:type="spellStart"/>
      <w:r w:rsidRPr="0046352E">
        <w:rPr>
          <w:rFonts w:ascii="Century Gothic" w:hAnsi="Century Gothic"/>
          <w:sz w:val="20"/>
          <w:szCs w:val="22"/>
        </w:rPr>
        <w:t>Druskoczi</w:t>
      </w:r>
      <w:proofErr w:type="spellEnd"/>
      <w:r w:rsidRPr="0046352E">
        <w:rPr>
          <w:rFonts w:ascii="Century Gothic" w:hAnsi="Century Gothic"/>
          <w:sz w:val="20"/>
          <w:szCs w:val="22"/>
        </w:rPr>
        <w:t xml:space="preserve"> Tünde </w:t>
      </w:r>
      <w:proofErr w:type="spellStart"/>
      <w:r w:rsidRPr="0046352E">
        <w:rPr>
          <w:rFonts w:ascii="Century Gothic" w:hAnsi="Century Gothic"/>
          <w:sz w:val="20"/>
          <w:szCs w:val="22"/>
        </w:rPr>
        <w:t>sk</w:t>
      </w:r>
      <w:proofErr w:type="spellEnd"/>
      <w:r w:rsidRPr="0046352E">
        <w:rPr>
          <w:rFonts w:ascii="Century Gothic" w:hAnsi="Century Gothic"/>
          <w:sz w:val="20"/>
          <w:szCs w:val="22"/>
        </w:rPr>
        <w:t>.</w:t>
      </w:r>
    </w:p>
    <w:p w:rsidR="002F3340" w:rsidRPr="00C85042" w:rsidRDefault="00C85042" w:rsidP="00C85042">
      <w:pPr>
        <w:ind w:left="5664"/>
        <w:jc w:val="both"/>
        <w:rPr>
          <w:rFonts w:ascii="Century Gothic" w:hAnsi="Century Gothic"/>
          <w:b/>
          <w:sz w:val="22"/>
          <w:szCs w:val="22"/>
        </w:rPr>
      </w:pPr>
      <w:r>
        <w:rPr>
          <w:rFonts w:ascii="Century Gothic" w:hAnsi="Century Gothic"/>
          <w:sz w:val="20"/>
          <w:szCs w:val="22"/>
        </w:rPr>
        <w:t>polgármeste</w:t>
      </w:r>
    </w:p>
    <w:sectPr w:rsidR="002F3340" w:rsidRPr="00C85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042"/>
    <w:rsid w:val="000710F6"/>
    <w:rsid w:val="002F3340"/>
    <w:rsid w:val="00356185"/>
    <w:rsid w:val="00C85042"/>
    <w:rsid w:val="00CC5C71"/>
    <w:rsid w:val="00FA0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F3E53"/>
  <w15:chartTrackingRefBased/>
  <w15:docId w15:val="{6EA43673-1AD9-4849-8E6C-E4842C22E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8504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rsid w:val="00C85042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NormlWeb">
    <w:name w:val="Normal (Web)"/>
    <w:basedOn w:val="Norml"/>
    <w:uiPriority w:val="99"/>
    <w:semiHidden/>
    <w:unhideWhenUsed/>
    <w:rsid w:val="00C85042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" w:eastAsia="Times New Roman" w:hAnsi="Times New Roman" w:cs="Times New Roman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354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2024-12-19T07:19:00Z</dcterms:created>
  <dcterms:modified xsi:type="dcterms:W3CDTF">2025-01-17T08:31:00Z</dcterms:modified>
</cp:coreProperties>
</file>