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E5D" w:rsidRDefault="00BC2E5D">
      <w:pPr>
        <w:pStyle w:val="Cmsor1"/>
        <w:spacing w:line="288" w:lineRule="auto"/>
        <w:jc w:val="center"/>
        <w:rPr>
          <w:rFonts w:ascii="Sylfaen" w:hAnsi="Sylfaen"/>
          <w:color w:val="000000"/>
          <w:sz w:val="28"/>
          <w:szCs w:val="28"/>
        </w:rPr>
      </w:pPr>
    </w:p>
    <w:p w:rsidR="00BC2E5D" w:rsidRDefault="00071C20">
      <w:pPr>
        <w:pStyle w:val="Cmsor1"/>
        <w:keepLines w:val="0"/>
        <w:widowControl/>
        <w:numPr>
          <w:ilvl w:val="0"/>
          <w:numId w:val="1"/>
        </w:numPr>
        <w:tabs>
          <w:tab w:val="left" w:pos="0"/>
        </w:tabs>
        <w:suppressAutoHyphens/>
        <w:spacing w:before="0" w:after="0"/>
        <w:jc w:val="center"/>
        <w:rPr>
          <w:rFonts w:ascii="Calibri" w:eastAsia="Calibri" w:hAnsi="Calibri" w:cs="Calibri"/>
          <w:spacing w:val="53"/>
          <w:sz w:val="32"/>
          <w:szCs w:val="24"/>
          <w:lang w:bidi="hi-IN"/>
        </w:rPr>
      </w:pPr>
      <w:r>
        <w:rPr>
          <w:rFonts w:ascii="Calibri" w:eastAsia="Calibri" w:hAnsi="Calibri" w:cs="Calibri"/>
          <w:spacing w:val="53"/>
          <w:sz w:val="32"/>
          <w:szCs w:val="24"/>
          <w:lang w:bidi="hi-IN"/>
        </w:rPr>
        <w:t>ELŐTERJESZTÉS</w:t>
      </w:r>
    </w:p>
    <w:p w:rsidR="00BC2E5D" w:rsidRDefault="00BC2E5D">
      <w:pPr>
        <w:widowControl/>
        <w:tabs>
          <w:tab w:val="left" w:pos="0"/>
        </w:tabs>
        <w:suppressAutoHyphens/>
        <w:jc w:val="both"/>
        <w:rPr>
          <w:rFonts w:ascii="Calibri" w:eastAsia="Calibri" w:hAnsi="Calibri" w:cs="Calibri"/>
          <w:b/>
          <w:sz w:val="32"/>
          <w:szCs w:val="24"/>
        </w:rPr>
      </w:pPr>
    </w:p>
    <w:p w:rsidR="00BC2E5D" w:rsidRDefault="00BC2E5D">
      <w:pPr>
        <w:widowControl/>
        <w:tabs>
          <w:tab w:val="left" w:pos="0"/>
        </w:tabs>
        <w:suppressAutoHyphens/>
        <w:jc w:val="both"/>
        <w:rPr>
          <w:rFonts w:ascii="Calibri" w:eastAsia="Calibri" w:hAnsi="Calibri" w:cs="Calibri"/>
          <w:b/>
          <w:sz w:val="32"/>
          <w:szCs w:val="24"/>
        </w:rPr>
      </w:pPr>
    </w:p>
    <w:p w:rsidR="00BC2E5D" w:rsidRDefault="00071C20">
      <w:pPr>
        <w:widowControl/>
        <w:tabs>
          <w:tab w:val="left" w:pos="0"/>
        </w:tabs>
        <w:suppressAutoHyphens/>
        <w:jc w:val="center"/>
        <w:rPr>
          <w:rFonts w:ascii="Calibri" w:eastAsia="Calibri" w:hAnsi="Calibri" w:cs="Calibri"/>
          <w:b/>
          <w:sz w:val="32"/>
          <w:szCs w:val="24"/>
        </w:rPr>
      </w:pPr>
      <w:r>
        <w:rPr>
          <w:noProof/>
          <w:lang w:eastAsia="hu-HU"/>
        </w:rPr>
        <w:drawing>
          <wp:inline distT="0" distB="0" distL="0" distR="0">
            <wp:extent cx="1095375" cy="1257300"/>
            <wp:effectExtent l="0" t="0" r="0" b="0"/>
            <wp:docPr id="1" name="Kép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ép20"/>
                    <pic:cNvPicPr>
                      <a:picLocks noChangeAspect="1"/>
                      <a:extLst>
                        <a:ext uri="sm">
                          <sm:smNativeData xmlns="" xmlns:o="urn:schemas-microsoft-com:office:office" xmlns:v="urn:schemas-microsoft-com:vml" xmlns:w10="urn:schemas-microsoft-com:office:word" xmlns:w="http://schemas.openxmlformats.org/wordprocessingml/2006/main" xmlns:sm="sm" val="SMDATA_16_3/eIZxMAAAAlAAAAEQAAAC0AAAAAkAAAAEgAAACQAAAASAAAAAAAAAAAAAAAAAAAAAEAAABQAAAAAAAAAAAA4D8AAAAAAADgPwAAAAAAAOA/AAAAAAAA4D8AAAAAAADgPwAAAAAAAOA/AAAAAAAA4D8AAAAAAADgPwAAAAAAAOA/AAAAAAAA4D8CAAAAjAAAAAAAAAAAAAAA////AAAAAAAAAAAAAAAAAAAAAAAAAAAAAAAAAAAAAAAAAAAAZAAAAAEAAABAAAAAAAAAAAAAAAAAAAAAAAAAAAAAAAAAAAAAAAAAAAAAAAAAAAAAAAAAAAAAAAAAAAAAAAAAAAAAAAAAAAAAAAAAAAAAAAAAAAAAAAAAAAAAAAAAAAAAFAAAADwAAAAAAAAAAAAAAAAAAAAUAAAAAQAAABQAAAAUAAAAFAAAAAEAAAAAAAAAZAAAAGQAAAAAAAAAZAAAAGQAAAAVAAAAYAAAAAAAAAAAAAAADwAAACADAAAAAAAAAAAAAAEAAACgMgAAVgcAAKr4//8BAAAAf39/AAEAAABkAAAAAAAAABQAAABAHwAAAAAAACYAAAAAAAAAwOD//wAAAAAmAAAAZAAAABYAAABMAAAAAAAAAAAAAAAEAAAAAAAAAAEAAAB/f38AAAAAACgAAAAoAAAAZAAAAGQAAAAAAAAAzMzMAAAAAABQAAAAUAAAAGQAAABkAAAAAAAAAAcAAAA4AAAAAAAAAAAAAAAAAAAA////AAAAAAAAAAAAAAAAAAAAAAAAAAAAAAAAAAAAAABkAAAAZAAAAAAAAAAjAAAABAAAAGQAAAAXAAAAFAAAAAAAAAAAAAAA/38AAP9/AAAAAAAACQAAAAQAAAAAAAAAHgAAAGgAAAAAAAAAAAAAAAAAAAAAAAAAAAAAABAnAAAQJwAAAAAAAAAAAAAAAAAAAAAAAAAAAAAAAAAAAAAAAAAAAAAUAAAAAAAAAMDA/wAAAAAAZAAAADIAAAAAAAAAZAAAAAAAAAB/f38ACgAAACIAAAAYAAAAAAAAAAAAAAAAAAAAAAAAAAAAAAAAAAAAJAAAACQAAAAAAAAABwAAAAAAAAAAAAAAAAAAAAAAAAAAAAAAAAAAAH9/fwAlAAAAWAAAAAAAAAAAAAAAAAAAAAAAAAAAAAAAAAAAAAAAAAAAAAAAAAAAAAAAAAAAAAAAPwAAAAAAAACghgEAAAAAAAAAAAAAAAAADAAAAAEAAAAAAAAAAAAAAAAAAAAhAAAAQAAAADwAAAAEAAAAB6AAAAAAAAAAAAAAAAAAAAAAAAAAAAAAAAAAAAAAAAAAAAAAvQYAALwHAAAAAAAAAAAAAAAAAAAoAAAACAAAAAEAAAABAAAA"/>
                        </a:ext>
                      </a:extLst>
                    </pic:cNvPicPr>
                  </pic:nvPicPr>
                  <pic:blipFill>
                    <a:blip r:embed="rId5"/>
                    <a:stretch>
                      <a:fillRect/>
                    </a:stretch>
                  </pic:blipFill>
                  <pic:spPr>
                    <a:xfrm>
                      <a:off x="0" y="0"/>
                      <a:ext cx="1095375" cy="1257300"/>
                    </a:xfrm>
                    <a:prstGeom prst="rect">
                      <a:avLst/>
                    </a:prstGeom>
                    <a:noFill/>
                    <a:ln w="12700">
                      <a:noFill/>
                    </a:ln>
                  </pic:spPr>
                </pic:pic>
              </a:graphicData>
            </a:graphic>
          </wp:inline>
        </w:drawing>
      </w:r>
    </w:p>
    <w:p w:rsidR="00BC2E5D" w:rsidRDefault="00BC2E5D">
      <w:pPr>
        <w:widowControl/>
        <w:tabs>
          <w:tab w:val="left" w:pos="0"/>
        </w:tabs>
        <w:suppressAutoHyphens/>
        <w:jc w:val="both"/>
        <w:rPr>
          <w:rFonts w:ascii="Calibri" w:eastAsia="Calibri" w:hAnsi="Calibri" w:cs="Calibri"/>
          <w:b/>
          <w:sz w:val="32"/>
          <w:szCs w:val="24"/>
        </w:rPr>
      </w:pPr>
    </w:p>
    <w:p w:rsidR="00BC2E5D" w:rsidRDefault="00071C20">
      <w:pPr>
        <w:widowControl/>
        <w:tabs>
          <w:tab w:val="left" w:pos="0"/>
        </w:tabs>
        <w:suppressAutoHyphens/>
        <w:jc w:val="center"/>
        <w:rPr>
          <w:rFonts w:ascii="Calibri" w:eastAsia="Calibri" w:hAnsi="Calibri" w:cs="Calibri"/>
          <w:b/>
          <w:sz w:val="32"/>
          <w:szCs w:val="24"/>
        </w:rPr>
      </w:pPr>
      <w:r>
        <w:rPr>
          <w:rFonts w:ascii="Calibri" w:eastAsia="Calibri" w:hAnsi="Calibri" w:cs="Calibri"/>
          <w:b/>
          <w:sz w:val="32"/>
          <w:szCs w:val="24"/>
        </w:rPr>
        <w:t>BALATONBERÉNYKÖZSÉG</w:t>
      </w:r>
    </w:p>
    <w:p w:rsidR="00BC2E5D" w:rsidRDefault="00071C20">
      <w:pPr>
        <w:widowControl/>
        <w:tabs>
          <w:tab w:val="left" w:pos="0"/>
        </w:tabs>
        <w:suppressAutoHyphens/>
        <w:jc w:val="center"/>
        <w:rPr>
          <w:rFonts w:ascii="Calibri" w:eastAsia="Calibri" w:hAnsi="Calibri" w:cs="Calibri"/>
          <w:b/>
          <w:sz w:val="32"/>
          <w:szCs w:val="24"/>
        </w:rPr>
      </w:pPr>
      <w:r>
        <w:rPr>
          <w:rFonts w:ascii="Calibri" w:eastAsia="Calibri" w:hAnsi="Calibri" w:cs="Calibri"/>
          <w:b/>
          <w:sz w:val="32"/>
          <w:szCs w:val="24"/>
        </w:rPr>
        <w:t>ÖNKORMÁNYZAT</w:t>
      </w:r>
    </w:p>
    <w:p w:rsidR="00BC2E5D" w:rsidRDefault="00071C20">
      <w:pPr>
        <w:pStyle w:val="Cmsor2"/>
        <w:keepLines w:val="0"/>
        <w:widowControl/>
        <w:numPr>
          <w:ilvl w:val="1"/>
          <w:numId w:val="1"/>
        </w:numPr>
        <w:tabs>
          <w:tab w:val="left" w:pos="0"/>
        </w:tabs>
        <w:suppressAutoHyphens/>
        <w:spacing w:before="0" w:after="0"/>
        <w:jc w:val="center"/>
        <w:rPr>
          <w:rFonts w:ascii="Calibri" w:eastAsia="Calibri" w:hAnsi="Calibri" w:cs="Calibri"/>
          <w:szCs w:val="24"/>
          <w:lang w:bidi="hi-IN"/>
        </w:rPr>
      </w:pPr>
      <w:r>
        <w:rPr>
          <w:rFonts w:ascii="Calibri" w:eastAsia="Calibri" w:hAnsi="Calibri" w:cs="Calibri"/>
          <w:szCs w:val="24"/>
          <w:lang w:bidi="hi-IN"/>
        </w:rPr>
        <w:t>KÉPVISELŐ-TESTÜLETÉNEK</w:t>
      </w:r>
    </w:p>
    <w:p w:rsidR="00BC2E5D" w:rsidRDefault="00BC2E5D">
      <w:pPr>
        <w:pStyle w:val="Cmsor7"/>
        <w:tabs>
          <w:tab w:val="left" w:pos="0"/>
        </w:tabs>
        <w:spacing w:before="0"/>
        <w:jc w:val="both"/>
        <w:rPr>
          <w:rFonts w:ascii="Calibri" w:eastAsia="Calibri" w:hAnsi="Calibri" w:cs="Calibri"/>
          <w:b/>
          <w:color w:val="auto"/>
          <w:sz w:val="32"/>
        </w:rPr>
      </w:pPr>
    </w:p>
    <w:p w:rsidR="00BC2E5D" w:rsidRDefault="00BC2E5D">
      <w:pPr>
        <w:widowControl/>
        <w:tabs>
          <w:tab w:val="left" w:pos="0"/>
        </w:tabs>
        <w:suppressAutoHyphens/>
        <w:jc w:val="both"/>
        <w:rPr>
          <w:rFonts w:ascii="Calibri" w:eastAsia="Calibri" w:hAnsi="Calibri" w:cs="Calibri"/>
          <w:sz w:val="32"/>
          <w:szCs w:val="24"/>
        </w:rPr>
      </w:pPr>
    </w:p>
    <w:p w:rsidR="00BC2E5D" w:rsidRDefault="00BC2E5D">
      <w:pPr>
        <w:widowControl/>
        <w:tabs>
          <w:tab w:val="left" w:pos="0"/>
        </w:tabs>
        <w:suppressAutoHyphens/>
        <w:jc w:val="both"/>
        <w:rPr>
          <w:rFonts w:ascii="Calibri" w:eastAsia="Calibri" w:hAnsi="Calibri" w:cs="Calibri"/>
          <w:b/>
          <w:sz w:val="32"/>
          <w:szCs w:val="24"/>
        </w:rPr>
      </w:pPr>
    </w:p>
    <w:p w:rsidR="00BC2E5D" w:rsidRDefault="00071C20">
      <w:pPr>
        <w:pStyle w:val="FCm"/>
        <w:keepNext w:val="0"/>
        <w:keepLines w:val="0"/>
        <w:tabs>
          <w:tab w:val="left" w:pos="0"/>
        </w:tabs>
        <w:spacing w:before="0" w:after="0"/>
        <w:rPr>
          <w:rFonts w:ascii="Calibri" w:eastAsia="Calibri" w:hAnsi="Calibri" w:cs="Calibri"/>
          <w:sz w:val="32"/>
          <w:szCs w:val="24"/>
        </w:rPr>
      </w:pPr>
      <w:r>
        <w:rPr>
          <w:rFonts w:ascii="Calibri" w:eastAsia="Calibri" w:hAnsi="Calibri" w:cs="Calibri"/>
          <w:sz w:val="32"/>
          <w:szCs w:val="24"/>
        </w:rPr>
        <w:t xml:space="preserve">2025. január 24-i </w:t>
      </w:r>
    </w:p>
    <w:p w:rsidR="00BC2E5D" w:rsidRDefault="00071C20">
      <w:pPr>
        <w:pStyle w:val="FCm"/>
        <w:keepNext w:val="0"/>
        <w:keepLines w:val="0"/>
        <w:tabs>
          <w:tab w:val="left" w:pos="0"/>
        </w:tabs>
        <w:spacing w:before="0" w:after="0"/>
        <w:rPr>
          <w:rFonts w:ascii="Calibri" w:eastAsia="Calibri" w:hAnsi="Calibri" w:cs="Calibri"/>
          <w:sz w:val="32"/>
          <w:szCs w:val="24"/>
        </w:rPr>
      </w:pPr>
      <w:r>
        <w:rPr>
          <w:rFonts w:ascii="Calibri" w:eastAsia="Calibri" w:hAnsi="Calibri" w:cs="Calibri"/>
          <w:sz w:val="32"/>
          <w:szCs w:val="24"/>
        </w:rPr>
        <w:t>NYILVÁNOS ÜLÉSÉRE</w:t>
      </w:r>
    </w:p>
    <w:p w:rsidR="00BC2E5D" w:rsidRDefault="00BC2E5D">
      <w:pPr>
        <w:widowControl/>
        <w:tabs>
          <w:tab w:val="left" w:pos="0"/>
        </w:tabs>
        <w:suppressAutoHyphens/>
        <w:jc w:val="center"/>
        <w:rPr>
          <w:rFonts w:ascii="Calibri" w:eastAsia="Calibri" w:hAnsi="Calibri" w:cs="Calibri"/>
          <w:b/>
          <w:sz w:val="32"/>
          <w:szCs w:val="24"/>
        </w:rPr>
      </w:pPr>
    </w:p>
    <w:p w:rsidR="00BC2E5D" w:rsidRDefault="00BC2E5D">
      <w:pPr>
        <w:widowControl/>
        <w:tabs>
          <w:tab w:val="left" w:pos="0"/>
        </w:tabs>
        <w:suppressAutoHyphens/>
        <w:jc w:val="center"/>
        <w:rPr>
          <w:rFonts w:ascii="Calibri" w:eastAsia="Calibri" w:hAnsi="Calibri" w:cs="Calibri"/>
          <w:b/>
          <w:sz w:val="32"/>
          <w:szCs w:val="24"/>
        </w:rPr>
      </w:pPr>
    </w:p>
    <w:p w:rsidR="00BC2E5D" w:rsidRDefault="00BC2E5D">
      <w:pPr>
        <w:widowControl/>
        <w:tabs>
          <w:tab w:val="left" w:pos="0"/>
        </w:tabs>
        <w:suppressAutoHyphens/>
        <w:jc w:val="center"/>
        <w:rPr>
          <w:rFonts w:ascii="Calibri" w:eastAsia="Calibri" w:hAnsi="Calibri" w:cs="Calibri"/>
          <w:b/>
          <w:sz w:val="32"/>
          <w:szCs w:val="24"/>
        </w:rPr>
      </w:pPr>
    </w:p>
    <w:p w:rsidR="00BC2E5D" w:rsidRDefault="00BC2E5D">
      <w:pPr>
        <w:widowControl/>
        <w:tabs>
          <w:tab w:val="left" w:pos="0"/>
        </w:tabs>
        <w:suppressAutoHyphens/>
        <w:jc w:val="center"/>
        <w:rPr>
          <w:rFonts w:ascii="Calibri" w:eastAsia="Calibri" w:hAnsi="Calibri" w:cs="Calibri"/>
          <w:b/>
          <w:sz w:val="32"/>
          <w:szCs w:val="24"/>
        </w:rPr>
      </w:pPr>
    </w:p>
    <w:p w:rsidR="00BC2E5D" w:rsidRDefault="00071C20">
      <w:pPr>
        <w:widowControl/>
        <w:tabs>
          <w:tab w:val="left" w:pos="0"/>
        </w:tabs>
        <w:suppressAutoHyphens/>
        <w:jc w:val="center"/>
        <w:rPr>
          <w:rFonts w:ascii="Calibri" w:eastAsia="Calibri" w:hAnsi="Calibri" w:cs="Calibri"/>
          <w:b/>
          <w:sz w:val="32"/>
          <w:szCs w:val="24"/>
        </w:rPr>
      </w:pPr>
      <w:r>
        <w:rPr>
          <w:rFonts w:ascii="Calibri" w:eastAsia="Calibri" w:hAnsi="Calibri" w:cs="Calibri"/>
          <w:b/>
          <w:sz w:val="32"/>
          <w:szCs w:val="24"/>
        </w:rPr>
        <w:t>TÁRGY:</w:t>
      </w:r>
    </w:p>
    <w:p w:rsidR="00071C20" w:rsidRPr="00071C20" w:rsidRDefault="00071C20" w:rsidP="00071C20">
      <w:pPr>
        <w:jc w:val="center"/>
        <w:rPr>
          <w:rFonts w:ascii="Century Gothic" w:hAnsi="Century Gothic"/>
          <w:b/>
          <w:sz w:val="32"/>
          <w:szCs w:val="32"/>
        </w:rPr>
      </w:pPr>
      <w:r w:rsidRPr="00071C20">
        <w:rPr>
          <w:rFonts w:ascii="Century Gothic" w:hAnsi="Century Gothic"/>
          <w:b/>
          <w:sz w:val="32"/>
          <w:szCs w:val="32"/>
        </w:rPr>
        <w:t>Bérlőkijelölés a strandi főépület helyiségeire</w:t>
      </w:r>
    </w:p>
    <w:p w:rsidR="00BC2E5D" w:rsidRDefault="00BC2E5D">
      <w:pPr>
        <w:widowControl/>
        <w:tabs>
          <w:tab w:val="left" w:pos="0"/>
        </w:tabs>
        <w:suppressAutoHyphens/>
        <w:rPr>
          <w:rFonts w:ascii="Calibri" w:eastAsia="Calibri" w:hAnsi="Calibri" w:cs="Calibri"/>
          <w:b/>
          <w:caps/>
          <w:sz w:val="32"/>
          <w:szCs w:val="24"/>
        </w:rPr>
      </w:pPr>
    </w:p>
    <w:p w:rsidR="00071C20" w:rsidRDefault="00071C20">
      <w:pPr>
        <w:widowControl/>
        <w:tabs>
          <w:tab w:val="left" w:pos="0"/>
        </w:tabs>
        <w:suppressAutoHyphens/>
        <w:rPr>
          <w:rFonts w:ascii="Calibri" w:eastAsia="Calibri" w:hAnsi="Calibri" w:cs="Calibri"/>
          <w:b/>
          <w:caps/>
          <w:sz w:val="32"/>
          <w:szCs w:val="24"/>
        </w:rPr>
      </w:pPr>
    </w:p>
    <w:p w:rsidR="00071C20" w:rsidRDefault="00071C20">
      <w:pPr>
        <w:widowControl/>
        <w:tabs>
          <w:tab w:val="left" w:pos="0"/>
        </w:tabs>
        <w:suppressAutoHyphens/>
        <w:rPr>
          <w:rFonts w:ascii="Calibri" w:eastAsia="Calibri" w:hAnsi="Calibri" w:cs="Calibri"/>
          <w:b/>
          <w:caps/>
          <w:sz w:val="32"/>
          <w:szCs w:val="24"/>
        </w:rPr>
      </w:pPr>
    </w:p>
    <w:p w:rsidR="00BC2E5D" w:rsidRDefault="00071C20">
      <w:pPr>
        <w:widowControl/>
        <w:tabs>
          <w:tab w:val="left" w:pos="0"/>
        </w:tabs>
        <w:suppressAutoHyphens/>
        <w:jc w:val="center"/>
        <w:rPr>
          <w:rFonts w:ascii="Calibri" w:eastAsia="Calibri" w:hAnsi="Calibri" w:cs="Calibri"/>
          <w:b/>
          <w:sz w:val="32"/>
          <w:szCs w:val="24"/>
        </w:rPr>
      </w:pPr>
      <w:r>
        <w:rPr>
          <w:rFonts w:ascii="Calibri" w:eastAsia="Calibri" w:hAnsi="Calibri" w:cs="Calibri"/>
          <w:b/>
          <w:sz w:val="32"/>
          <w:szCs w:val="24"/>
        </w:rPr>
        <w:t>ELŐADÓ:</w:t>
      </w:r>
    </w:p>
    <w:p w:rsidR="00BC2E5D" w:rsidRDefault="00071C20">
      <w:pPr>
        <w:widowControl/>
        <w:suppressAutoHyphens/>
        <w:jc w:val="center"/>
        <w:rPr>
          <w:rFonts w:ascii="Calibri" w:eastAsia="Calibri" w:hAnsi="Calibri" w:cs="Calibri"/>
          <w:b/>
          <w:sz w:val="32"/>
          <w:szCs w:val="32"/>
        </w:rPr>
      </w:pPr>
      <w:r>
        <w:rPr>
          <w:rFonts w:ascii="Calibri" w:eastAsia="Calibri" w:hAnsi="Calibri" w:cs="Calibri"/>
          <w:b/>
          <w:sz w:val="32"/>
          <w:szCs w:val="32"/>
        </w:rPr>
        <w:t>Véghelyi Róbert</w:t>
      </w:r>
    </w:p>
    <w:p w:rsidR="00BC2E5D" w:rsidRDefault="00071C20">
      <w:pPr>
        <w:widowControl/>
        <w:suppressAutoHyphens/>
        <w:jc w:val="center"/>
        <w:rPr>
          <w:rFonts w:ascii="Calibri" w:eastAsia="Calibri" w:hAnsi="Calibri" w:cs="Calibri"/>
          <w:b/>
          <w:sz w:val="32"/>
          <w:szCs w:val="32"/>
        </w:rPr>
      </w:pPr>
      <w:r>
        <w:rPr>
          <w:rFonts w:ascii="Calibri" w:eastAsia="Calibri" w:hAnsi="Calibri" w:cs="Calibri"/>
          <w:b/>
          <w:sz w:val="32"/>
          <w:szCs w:val="32"/>
        </w:rPr>
        <w:t>Kft. ügyvezető</w:t>
      </w:r>
    </w:p>
    <w:p w:rsidR="00BC2E5D" w:rsidRDefault="00BC2E5D">
      <w:pPr>
        <w:widowControl/>
        <w:suppressAutoHyphens/>
        <w:jc w:val="both"/>
        <w:rPr>
          <w:rFonts w:ascii="Calibri" w:eastAsia="Calibri" w:hAnsi="Calibri" w:cs="Calibri"/>
        </w:rPr>
      </w:pPr>
    </w:p>
    <w:p w:rsidR="00BC2E5D" w:rsidRDefault="00BC2E5D">
      <w:pPr>
        <w:widowControl/>
        <w:suppressAutoHyphens/>
        <w:jc w:val="both"/>
        <w:rPr>
          <w:rFonts w:ascii="Calibri" w:eastAsia="Calibri" w:hAnsi="Calibri" w:cs="Calibri"/>
        </w:rPr>
      </w:pPr>
    </w:p>
    <w:p w:rsidR="00BC2E5D" w:rsidRDefault="00BC2E5D">
      <w:pPr>
        <w:widowControl/>
        <w:suppressAutoHyphens/>
        <w:jc w:val="both"/>
        <w:rPr>
          <w:rFonts w:ascii="Calibri" w:eastAsia="Calibri" w:hAnsi="Calibri" w:cs="Calibri"/>
        </w:rPr>
      </w:pPr>
    </w:p>
    <w:p w:rsidR="00BC2E5D" w:rsidRDefault="00BC2E5D">
      <w:pPr>
        <w:widowControl/>
        <w:suppressAutoHyphens/>
        <w:jc w:val="both"/>
        <w:rPr>
          <w:rFonts w:ascii="Calibri" w:eastAsia="Calibri" w:hAnsi="Calibri" w:cs="Calibri"/>
        </w:rPr>
      </w:pPr>
    </w:p>
    <w:p w:rsidR="00BC2E5D" w:rsidRDefault="00BC2E5D">
      <w:pPr>
        <w:widowControl/>
        <w:suppressAutoHyphens/>
        <w:jc w:val="both"/>
        <w:rPr>
          <w:rFonts w:ascii="Calibri" w:eastAsia="Calibri" w:hAnsi="Calibri" w:cs="Calibri"/>
        </w:rPr>
      </w:pPr>
    </w:p>
    <w:p w:rsidR="00BC2E5D" w:rsidRDefault="00BC2E5D">
      <w:pPr>
        <w:widowControl/>
        <w:suppressAutoHyphens/>
        <w:jc w:val="both"/>
        <w:rPr>
          <w:rFonts w:ascii="Calibri" w:eastAsia="Calibri" w:hAnsi="Calibri" w:cs="Calibri"/>
        </w:rPr>
      </w:pPr>
    </w:p>
    <w:p w:rsidR="00BC2E5D" w:rsidRDefault="00BC2E5D">
      <w:pPr>
        <w:widowControl/>
        <w:suppressAutoHyphens/>
        <w:jc w:val="both"/>
        <w:rPr>
          <w:rFonts w:ascii="Calibri" w:eastAsia="Calibri" w:hAnsi="Calibri" w:cs="Calibri"/>
        </w:rPr>
      </w:pPr>
    </w:p>
    <w:p w:rsidR="00BC2E5D" w:rsidRDefault="00BC2E5D">
      <w:pPr>
        <w:widowControl/>
        <w:suppressAutoHyphens/>
        <w:jc w:val="both"/>
        <w:rPr>
          <w:rFonts w:ascii="Calibri" w:eastAsia="Calibri" w:hAnsi="Calibri" w:cs="Calibri"/>
        </w:rPr>
      </w:pPr>
    </w:p>
    <w:p w:rsidR="00BC2E5D" w:rsidRDefault="00BC2E5D">
      <w:pPr>
        <w:widowControl/>
        <w:pBdr>
          <w:top w:val="nil"/>
          <w:left w:val="nil"/>
          <w:bottom w:val="nil"/>
          <w:right w:val="nil"/>
          <w:between w:val="nil"/>
        </w:pBdr>
        <w:shd w:val="solid" w:color="FFFFFF" w:fill="auto"/>
        <w:suppressAutoHyphens/>
        <w:jc w:val="both"/>
        <w:rPr>
          <w:rFonts w:ascii="Calibri" w:eastAsia="Calibri" w:hAnsi="Calibri" w:cs="Calibri"/>
          <w:bCs/>
          <w:color w:val="000000"/>
          <w:sz w:val="22"/>
          <w:szCs w:val="22"/>
        </w:rPr>
      </w:pPr>
    </w:p>
    <w:p w:rsidR="00BC2E5D" w:rsidRDefault="00BC2E5D">
      <w:pPr>
        <w:widowControl/>
        <w:pBdr>
          <w:top w:val="nil"/>
          <w:left w:val="nil"/>
          <w:bottom w:val="nil"/>
          <w:right w:val="nil"/>
          <w:between w:val="nil"/>
        </w:pBdr>
        <w:shd w:val="solid" w:color="FFFFFF" w:fill="auto"/>
        <w:suppressAutoHyphens/>
        <w:jc w:val="both"/>
        <w:rPr>
          <w:rFonts w:ascii="Calibri" w:eastAsia="Calibri" w:hAnsi="Calibri" w:cs="Calibri"/>
          <w:bCs/>
          <w:color w:val="000000"/>
          <w:sz w:val="22"/>
          <w:szCs w:val="22"/>
        </w:rPr>
      </w:pPr>
    </w:p>
    <w:p w:rsidR="00BC2E5D" w:rsidRDefault="00BC2E5D">
      <w:pPr>
        <w:widowControl/>
        <w:pBdr>
          <w:top w:val="nil"/>
          <w:left w:val="nil"/>
          <w:bottom w:val="nil"/>
          <w:right w:val="nil"/>
          <w:between w:val="nil"/>
        </w:pBdr>
        <w:shd w:val="solid" w:color="FFFFFF" w:fill="auto"/>
        <w:suppressAutoHyphens/>
        <w:jc w:val="both"/>
        <w:rPr>
          <w:rFonts w:ascii="Calibri" w:eastAsia="Calibri" w:hAnsi="Calibri" w:cs="Calibri"/>
          <w:bCs/>
          <w:color w:val="000000"/>
          <w:sz w:val="22"/>
          <w:szCs w:val="22"/>
        </w:rPr>
      </w:pPr>
    </w:p>
    <w:p w:rsidR="00BC2E5D" w:rsidRDefault="00BC2E5D">
      <w:pPr>
        <w:widowControl/>
        <w:pBdr>
          <w:top w:val="nil"/>
          <w:left w:val="nil"/>
          <w:bottom w:val="nil"/>
          <w:right w:val="nil"/>
          <w:between w:val="nil"/>
        </w:pBdr>
        <w:shd w:val="solid" w:color="FFFFFF" w:fill="auto"/>
        <w:suppressAutoHyphens/>
        <w:jc w:val="both"/>
        <w:rPr>
          <w:rFonts w:ascii="Calibri" w:eastAsia="Calibri" w:hAnsi="Calibri" w:cs="Calibri"/>
          <w:bCs/>
          <w:color w:val="000000"/>
          <w:sz w:val="22"/>
          <w:szCs w:val="22"/>
        </w:rPr>
      </w:pPr>
    </w:p>
    <w:p w:rsidR="00BC2E5D" w:rsidRDefault="00BC2E5D">
      <w:pPr>
        <w:widowControl/>
        <w:pBdr>
          <w:top w:val="nil"/>
          <w:left w:val="nil"/>
          <w:bottom w:val="nil"/>
          <w:right w:val="nil"/>
          <w:between w:val="nil"/>
        </w:pBdr>
        <w:shd w:val="solid" w:color="FFFFFF" w:fill="auto"/>
        <w:suppressAutoHyphens/>
        <w:jc w:val="both"/>
        <w:rPr>
          <w:rFonts w:ascii="Calibri" w:eastAsia="Calibri" w:hAnsi="Calibri" w:cs="Calibri"/>
          <w:bCs/>
          <w:color w:val="000000"/>
          <w:sz w:val="22"/>
          <w:szCs w:val="22"/>
        </w:rPr>
      </w:pPr>
    </w:p>
    <w:p w:rsidR="00BC2E5D" w:rsidRDefault="00BC2E5D">
      <w:pPr>
        <w:widowControl/>
        <w:pBdr>
          <w:top w:val="nil"/>
          <w:left w:val="nil"/>
          <w:bottom w:val="nil"/>
          <w:right w:val="nil"/>
          <w:between w:val="nil"/>
        </w:pBdr>
        <w:shd w:val="solid" w:color="FFFFFF" w:fill="auto"/>
        <w:suppressAutoHyphens/>
        <w:jc w:val="both"/>
        <w:rPr>
          <w:rFonts w:ascii="Calibri" w:eastAsia="Calibri" w:hAnsi="Calibri" w:cs="Calibri"/>
          <w:bCs/>
          <w:color w:val="000000"/>
          <w:sz w:val="22"/>
          <w:szCs w:val="22"/>
        </w:rPr>
      </w:pPr>
    </w:p>
    <w:p w:rsidR="00BC2E5D" w:rsidRDefault="00BC2E5D">
      <w:pPr>
        <w:widowControl/>
        <w:pBdr>
          <w:top w:val="nil"/>
          <w:left w:val="nil"/>
          <w:bottom w:val="nil"/>
          <w:right w:val="nil"/>
          <w:between w:val="nil"/>
        </w:pBdr>
        <w:shd w:val="solid" w:color="FFFFFF" w:fill="auto"/>
        <w:suppressAutoHyphens/>
        <w:jc w:val="both"/>
        <w:rPr>
          <w:rFonts w:ascii="Calibri" w:eastAsia="Calibri" w:hAnsi="Calibri" w:cs="Calibri"/>
          <w:b/>
          <w:bCs/>
          <w:color w:val="000000"/>
          <w:sz w:val="24"/>
          <w:szCs w:val="24"/>
        </w:rPr>
      </w:pPr>
    </w:p>
    <w:p w:rsidR="00BC2E5D" w:rsidRDefault="00BC2E5D">
      <w:pPr>
        <w:widowControl/>
        <w:pBdr>
          <w:top w:val="nil"/>
          <w:left w:val="nil"/>
          <w:bottom w:val="nil"/>
          <w:right w:val="nil"/>
          <w:between w:val="nil"/>
        </w:pBdr>
        <w:shd w:val="solid" w:color="FFFFFF" w:fill="auto"/>
        <w:suppressAutoHyphens/>
        <w:jc w:val="both"/>
        <w:rPr>
          <w:rFonts w:ascii="Calibri" w:eastAsia="Calibri" w:hAnsi="Calibri" w:cs="Calibri"/>
          <w:b/>
          <w:bCs/>
          <w:color w:val="000000"/>
          <w:sz w:val="24"/>
          <w:szCs w:val="24"/>
        </w:rPr>
      </w:pPr>
    </w:p>
    <w:p w:rsidR="00BC2E5D" w:rsidRDefault="00BC2E5D">
      <w:pPr>
        <w:widowControl/>
        <w:pBdr>
          <w:top w:val="nil"/>
          <w:left w:val="nil"/>
          <w:bottom w:val="nil"/>
          <w:right w:val="nil"/>
          <w:between w:val="nil"/>
        </w:pBdr>
        <w:shd w:val="solid" w:color="FFFFFF" w:fill="auto"/>
        <w:suppressAutoHyphens/>
        <w:jc w:val="both"/>
        <w:rPr>
          <w:rFonts w:ascii="Calibri" w:eastAsia="Calibri" w:hAnsi="Calibri" w:cs="Calibri"/>
          <w:b/>
          <w:bCs/>
          <w:color w:val="000000"/>
          <w:sz w:val="24"/>
          <w:szCs w:val="24"/>
        </w:rPr>
      </w:pPr>
    </w:p>
    <w:p w:rsidR="00BC2E5D" w:rsidRDefault="00BC2E5D">
      <w:pPr>
        <w:widowControl/>
        <w:pBdr>
          <w:top w:val="nil"/>
          <w:left w:val="nil"/>
          <w:bottom w:val="nil"/>
          <w:right w:val="nil"/>
          <w:between w:val="nil"/>
        </w:pBdr>
        <w:shd w:val="solid" w:color="FFFFFF" w:fill="auto"/>
        <w:suppressAutoHyphens/>
        <w:jc w:val="both"/>
        <w:rPr>
          <w:rFonts w:ascii="Calibri" w:eastAsia="Calibri" w:hAnsi="Calibri" w:cs="Calibri"/>
          <w:b/>
          <w:bCs/>
          <w:color w:val="000000"/>
          <w:sz w:val="24"/>
          <w:szCs w:val="24"/>
        </w:rPr>
      </w:pPr>
    </w:p>
    <w:p w:rsidR="00BC2E5D" w:rsidRDefault="00071C20">
      <w:pPr>
        <w:widowControl/>
        <w:pBdr>
          <w:top w:val="nil"/>
          <w:left w:val="nil"/>
          <w:bottom w:val="nil"/>
          <w:right w:val="nil"/>
          <w:between w:val="nil"/>
        </w:pBdr>
        <w:shd w:val="solid" w:color="FFFFFF" w:fill="auto"/>
        <w:suppressAutoHyphens/>
        <w:jc w:val="both"/>
        <w:rPr>
          <w:rFonts w:ascii="Sylfaen" w:eastAsia="Sylfaen" w:hAnsi="Sylfaen" w:cs="Sylfaen"/>
          <w:b/>
          <w:bCs/>
          <w:color w:val="000000"/>
          <w:sz w:val="28"/>
          <w:szCs w:val="28"/>
        </w:rPr>
      </w:pPr>
      <w:r>
        <w:rPr>
          <w:rFonts w:ascii="Sylfaen" w:eastAsia="Sylfaen" w:hAnsi="Sylfaen" w:cs="Sylfaen"/>
          <w:b/>
          <w:bCs/>
          <w:color w:val="000000"/>
          <w:sz w:val="28"/>
          <w:szCs w:val="28"/>
        </w:rPr>
        <w:t>Tisztelt Képviselő-testület!</w:t>
      </w:r>
    </w:p>
    <w:p w:rsidR="00BC2E5D" w:rsidRDefault="00BC2E5D">
      <w:pPr>
        <w:widowControl/>
        <w:pBdr>
          <w:top w:val="nil"/>
          <w:left w:val="nil"/>
          <w:bottom w:val="nil"/>
          <w:right w:val="nil"/>
          <w:between w:val="nil"/>
        </w:pBdr>
        <w:shd w:val="solid" w:color="FFFFFF" w:fill="auto"/>
        <w:suppressAutoHyphens/>
        <w:jc w:val="both"/>
        <w:rPr>
          <w:rFonts w:ascii="Sylfaen" w:eastAsia="Sylfaen" w:hAnsi="Sylfaen" w:cs="Sylfaen"/>
          <w:b/>
          <w:bCs/>
          <w:color w:val="000000"/>
          <w:sz w:val="24"/>
          <w:szCs w:val="24"/>
        </w:rPr>
      </w:pPr>
    </w:p>
    <w:p w:rsidR="00BC2E5D" w:rsidRDefault="00071C20">
      <w:pPr>
        <w:widowControl/>
        <w:pBdr>
          <w:top w:val="nil"/>
          <w:left w:val="nil"/>
          <w:bottom w:val="nil"/>
          <w:right w:val="nil"/>
          <w:between w:val="nil"/>
        </w:pBdr>
        <w:shd w:val="solid" w:color="FFFFFF" w:fill="auto"/>
        <w:suppressAutoHyphens/>
        <w:ind w:firstLine="708"/>
        <w:jc w:val="both"/>
        <w:rPr>
          <w:rFonts w:ascii="Sylfaen" w:eastAsia="Sylfaen" w:hAnsi="Sylfaen" w:cs="Sylfaen"/>
          <w:color w:val="000000"/>
          <w:sz w:val="24"/>
          <w:szCs w:val="24"/>
        </w:rPr>
      </w:pPr>
      <w:r>
        <w:rPr>
          <w:rFonts w:ascii="Sylfaen" w:eastAsia="Sylfaen" w:hAnsi="Sylfaen" w:cs="Sylfaen"/>
          <w:color w:val="000000"/>
          <w:sz w:val="24"/>
          <w:szCs w:val="24"/>
        </w:rPr>
        <w:t>Érkezett hozzám Mayer Zsolt egyéni vállalkozótól 2 db kérelem. Mindkét kérelem a Községi stranddal, illetve annak főépületében lévő üzlethelyiségeivel kapcsolatos.</w:t>
      </w:r>
    </w:p>
    <w:p w:rsidR="00BC2E5D" w:rsidRDefault="00BC2E5D">
      <w:pPr>
        <w:widowControl/>
        <w:pBdr>
          <w:top w:val="nil"/>
          <w:left w:val="nil"/>
          <w:bottom w:val="nil"/>
          <w:right w:val="nil"/>
          <w:between w:val="nil"/>
        </w:pBdr>
        <w:shd w:val="solid" w:color="FFFFFF" w:fill="auto"/>
        <w:suppressAutoHyphens/>
        <w:jc w:val="both"/>
        <w:rPr>
          <w:rFonts w:ascii="Sylfaen" w:eastAsia="Sylfaen" w:hAnsi="Sylfaen" w:cs="Sylfaen"/>
          <w:b/>
          <w:bCs/>
          <w:color w:val="000000"/>
          <w:sz w:val="24"/>
          <w:szCs w:val="24"/>
        </w:rPr>
      </w:pPr>
    </w:p>
    <w:p w:rsidR="00BC2E5D" w:rsidRDefault="00071C20">
      <w:pPr>
        <w:widowControl/>
        <w:pBdr>
          <w:top w:val="nil"/>
          <w:left w:val="nil"/>
          <w:bottom w:val="nil"/>
          <w:right w:val="nil"/>
          <w:between w:val="nil"/>
        </w:pBdr>
        <w:shd w:val="solid" w:color="FFFFFF" w:fill="auto"/>
        <w:suppressAutoHyphens/>
        <w:jc w:val="both"/>
        <w:rPr>
          <w:rFonts w:ascii="Sylfaen" w:eastAsia="Sylfaen" w:hAnsi="Sylfaen" w:cs="Sylfaen"/>
          <w:b/>
          <w:bCs/>
          <w:color w:val="000000"/>
          <w:sz w:val="24"/>
          <w:szCs w:val="24"/>
          <w:u w:val="single"/>
        </w:rPr>
      </w:pPr>
      <w:r>
        <w:rPr>
          <w:rFonts w:ascii="Sylfaen" w:eastAsia="Sylfaen" w:hAnsi="Sylfaen" w:cs="Sylfaen"/>
          <w:b/>
          <w:bCs/>
          <w:color w:val="000000"/>
          <w:sz w:val="24"/>
          <w:szCs w:val="24"/>
          <w:u w:val="single"/>
        </w:rPr>
        <w:t xml:space="preserve">1. Beach </w:t>
      </w:r>
      <w:proofErr w:type="spellStart"/>
      <w:r>
        <w:rPr>
          <w:rFonts w:ascii="Sylfaen" w:eastAsia="Sylfaen" w:hAnsi="Sylfaen" w:cs="Sylfaen"/>
          <w:b/>
          <w:bCs/>
          <w:color w:val="000000"/>
          <w:sz w:val="24"/>
          <w:szCs w:val="24"/>
          <w:u w:val="single"/>
        </w:rPr>
        <w:t>Caffe</w:t>
      </w:r>
      <w:proofErr w:type="spellEnd"/>
      <w:r>
        <w:rPr>
          <w:rFonts w:ascii="Sylfaen" w:eastAsia="Sylfaen" w:hAnsi="Sylfaen" w:cs="Sylfaen"/>
          <w:b/>
          <w:bCs/>
          <w:color w:val="000000"/>
          <w:sz w:val="24"/>
          <w:szCs w:val="24"/>
          <w:u w:val="single"/>
        </w:rPr>
        <w:t xml:space="preserve"> bérleti szerződésével kapcsolatos kérelem:</w:t>
      </w:r>
    </w:p>
    <w:p w:rsidR="00BC2E5D" w:rsidRDefault="00BC2E5D">
      <w:pPr>
        <w:widowControl/>
        <w:pBdr>
          <w:top w:val="nil"/>
          <w:left w:val="nil"/>
          <w:bottom w:val="nil"/>
          <w:right w:val="nil"/>
          <w:between w:val="nil"/>
        </w:pBdr>
        <w:shd w:val="solid" w:color="FFFFFF" w:fill="auto"/>
        <w:suppressAutoHyphens/>
        <w:jc w:val="both"/>
        <w:rPr>
          <w:rFonts w:ascii="Sylfaen" w:eastAsia="Sylfaen" w:hAnsi="Sylfaen" w:cs="Sylfaen"/>
          <w:b/>
          <w:bCs/>
          <w:color w:val="000000"/>
          <w:sz w:val="24"/>
          <w:szCs w:val="24"/>
          <w:u w:val="single"/>
        </w:rPr>
      </w:pPr>
    </w:p>
    <w:p w:rsidR="00BC2E5D" w:rsidRDefault="00071C20">
      <w:pPr>
        <w:pBdr>
          <w:top w:val="nil"/>
          <w:left w:val="nil"/>
          <w:bottom w:val="nil"/>
          <w:right w:val="nil"/>
          <w:between w:val="nil"/>
        </w:pBdr>
        <w:rPr>
          <w:rFonts w:ascii="Sylfaen" w:eastAsia="Sylfaen" w:hAnsi="Sylfaen" w:cs="Sylfaen"/>
          <w:i/>
          <w:iCs/>
          <w:color w:val="000000"/>
          <w:sz w:val="22"/>
          <w:szCs w:val="22"/>
        </w:rPr>
      </w:pPr>
      <w:r>
        <w:rPr>
          <w:rFonts w:ascii="Sylfaen" w:eastAsia="Sylfaen" w:hAnsi="Sylfaen" w:cs="Sylfaen"/>
          <w:i/>
          <w:iCs/>
          <w:color w:val="000000"/>
          <w:sz w:val="22"/>
          <w:szCs w:val="22"/>
        </w:rPr>
        <w:t>„Tisztelt Balatonberényi Településüzemeltetési Nonprofit Kft, tisztelt Polgármester Asszony, tisztelt Képviselőtestület!</w:t>
      </w:r>
    </w:p>
    <w:p w:rsidR="00BC2E5D" w:rsidRDefault="00BC2E5D">
      <w:pPr>
        <w:pBdr>
          <w:top w:val="nil"/>
          <w:left w:val="nil"/>
          <w:bottom w:val="nil"/>
          <w:right w:val="nil"/>
          <w:between w:val="nil"/>
        </w:pBdr>
        <w:rPr>
          <w:rFonts w:ascii="Sylfaen" w:eastAsia="Sylfaen" w:hAnsi="Sylfaen" w:cs="Sylfaen"/>
          <w:i/>
          <w:iCs/>
          <w:color w:val="000000"/>
          <w:sz w:val="22"/>
          <w:szCs w:val="22"/>
        </w:rPr>
      </w:pPr>
    </w:p>
    <w:p w:rsidR="00BC2E5D" w:rsidRDefault="00071C20">
      <w:pPr>
        <w:pBdr>
          <w:top w:val="nil"/>
          <w:left w:val="nil"/>
          <w:bottom w:val="nil"/>
          <w:right w:val="nil"/>
          <w:between w:val="nil"/>
        </w:pBdr>
        <w:rPr>
          <w:rFonts w:ascii="Sylfaen" w:eastAsia="Sylfaen" w:hAnsi="Sylfaen" w:cs="Sylfaen"/>
          <w:i/>
          <w:iCs/>
          <w:color w:val="000000"/>
          <w:sz w:val="22"/>
          <w:szCs w:val="22"/>
        </w:rPr>
      </w:pPr>
      <w:r>
        <w:rPr>
          <w:rFonts w:ascii="Sylfaen" w:eastAsia="Sylfaen" w:hAnsi="Sylfaen" w:cs="Sylfaen"/>
          <w:i/>
          <w:iCs/>
          <w:color w:val="000000"/>
          <w:sz w:val="22"/>
          <w:szCs w:val="22"/>
        </w:rPr>
        <w:t>A Beach Café (</w:t>
      </w:r>
      <w:proofErr w:type="gramStart"/>
      <w:r>
        <w:rPr>
          <w:rFonts w:ascii="Sylfaen" w:eastAsia="Sylfaen" w:hAnsi="Sylfaen" w:cs="Sylfaen"/>
          <w:i/>
          <w:iCs/>
          <w:color w:val="000000"/>
          <w:sz w:val="22"/>
          <w:szCs w:val="22"/>
        </w:rPr>
        <w:t>Strand</w:t>
      </w:r>
      <w:proofErr w:type="gramEnd"/>
      <w:r>
        <w:rPr>
          <w:rFonts w:ascii="Sylfaen" w:eastAsia="Sylfaen" w:hAnsi="Sylfaen" w:cs="Sylfaen"/>
          <w:i/>
          <w:iCs/>
          <w:color w:val="000000"/>
          <w:sz w:val="22"/>
          <w:szCs w:val="22"/>
        </w:rPr>
        <w:t xml:space="preserve"> Presszó) bérleti szerződésével kapcsolatban keresem önöket, amely 2025 áprilisában lejár. Szeretném kérdezni, hogy a sikeres együttműködésre való tekintettel megoldható-e, hogy további 5-10 évre meghosszabbítható legyen a szerződés pályázat kiírása nélkül</w:t>
      </w:r>
      <w:proofErr w:type="gramStart"/>
      <w:r>
        <w:rPr>
          <w:rFonts w:ascii="Sylfaen" w:eastAsia="Sylfaen" w:hAnsi="Sylfaen" w:cs="Sylfaen"/>
          <w:i/>
          <w:iCs/>
          <w:color w:val="000000"/>
          <w:sz w:val="22"/>
          <w:szCs w:val="22"/>
        </w:rPr>
        <w:t>?!</w:t>
      </w:r>
      <w:proofErr w:type="gramEnd"/>
    </w:p>
    <w:p w:rsidR="00BC2E5D" w:rsidRDefault="00071C20">
      <w:pPr>
        <w:pBdr>
          <w:top w:val="nil"/>
          <w:left w:val="nil"/>
          <w:bottom w:val="nil"/>
          <w:right w:val="nil"/>
          <w:between w:val="nil"/>
        </w:pBdr>
        <w:rPr>
          <w:rFonts w:ascii="Sylfaen" w:eastAsia="Sylfaen" w:hAnsi="Sylfaen" w:cs="Sylfaen"/>
          <w:i/>
          <w:iCs/>
          <w:color w:val="000000"/>
          <w:sz w:val="22"/>
          <w:szCs w:val="22"/>
        </w:rPr>
      </w:pPr>
      <w:r>
        <w:rPr>
          <w:rFonts w:ascii="Sylfaen" w:eastAsia="Sylfaen" w:hAnsi="Sylfaen" w:cs="Sylfaen"/>
          <w:i/>
          <w:iCs/>
          <w:color w:val="000000"/>
          <w:sz w:val="22"/>
          <w:szCs w:val="22"/>
        </w:rPr>
        <w:br/>
        <w:t>Köszönettel,</w:t>
      </w:r>
    </w:p>
    <w:p w:rsidR="00BC2E5D" w:rsidRDefault="00071C20">
      <w:pPr>
        <w:pBdr>
          <w:top w:val="nil"/>
          <w:left w:val="nil"/>
          <w:bottom w:val="nil"/>
          <w:right w:val="nil"/>
          <w:between w:val="nil"/>
        </w:pBdr>
        <w:rPr>
          <w:rFonts w:ascii="Sylfaen" w:eastAsia="Sylfaen" w:hAnsi="Sylfaen" w:cs="Sylfaen"/>
          <w:i/>
          <w:iCs/>
          <w:color w:val="000000"/>
          <w:sz w:val="22"/>
          <w:szCs w:val="22"/>
        </w:rPr>
      </w:pPr>
      <w:r>
        <w:rPr>
          <w:rFonts w:ascii="Sylfaen" w:eastAsia="Sylfaen" w:hAnsi="Sylfaen" w:cs="Sylfaen"/>
          <w:i/>
          <w:iCs/>
          <w:color w:val="000000"/>
          <w:sz w:val="22"/>
          <w:szCs w:val="22"/>
        </w:rPr>
        <w:t>Mayer Zsolt és családja“ </w:t>
      </w:r>
    </w:p>
    <w:p w:rsidR="00BC2E5D" w:rsidRDefault="00BC2E5D">
      <w:pPr>
        <w:pBdr>
          <w:top w:val="nil"/>
          <w:left w:val="nil"/>
          <w:bottom w:val="nil"/>
          <w:right w:val="nil"/>
          <w:between w:val="nil"/>
        </w:pBdr>
        <w:rPr>
          <w:rFonts w:ascii="Sylfaen" w:eastAsia="Sylfaen" w:hAnsi="Sylfaen" w:cs="Sylfaen"/>
          <w:i/>
          <w:iCs/>
          <w:color w:val="000000"/>
          <w:sz w:val="24"/>
          <w:szCs w:val="24"/>
        </w:rPr>
      </w:pPr>
    </w:p>
    <w:p w:rsidR="00BC2E5D" w:rsidRDefault="00071C20">
      <w:pPr>
        <w:pBdr>
          <w:top w:val="nil"/>
          <w:left w:val="nil"/>
          <w:bottom w:val="nil"/>
          <w:right w:val="nil"/>
          <w:between w:val="nil"/>
        </w:pBdr>
        <w:ind w:firstLine="708"/>
        <w:jc w:val="both"/>
        <w:rPr>
          <w:rFonts w:ascii="Sylfaen" w:eastAsia="Sylfaen" w:hAnsi="Sylfaen" w:cs="Sylfaen"/>
          <w:color w:val="000000"/>
          <w:sz w:val="24"/>
          <w:szCs w:val="24"/>
        </w:rPr>
      </w:pPr>
      <w:r>
        <w:rPr>
          <w:rFonts w:ascii="Sylfaen" w:eastAsia="Sylfaen" w:hAnsi="Sylfaen" w:cs="Sylfaen"/>
          <w:color w:val="000000"/>
          <w:sz w:val="24"/>
          <w:szCs w:val="24"/>
        </w:rPr>
        <w:t xml:space="preserve">Mayer Zsolt 2020-ban határozott idejű bérleti szerződést kötött a </w:t>
      </w:r>
      <w:proofErr w:type="gramStart"/>
      <w:r>
        <w:rPr>
          <w:rFonts w:ascii="Sylfaen" w:eastAsia="Sylfaen" w:hAnsi="Sylfaen" w:cs="Sylfaen"/>
          <w:color w:val="000000"/>
          <w:sz w:val="24"/>
          <w:szCs w:val="24"/>
        </w:rPr>
        <w:t>Strand</w:t>
      </w:r>
      <w:proofErr w:type="gramEnd"/>
      <w:r>
        <w:rPr>
          <w:rFonts w:ascii="Sylfaen" w:eastAsia="Sylfaen" w:hAnsi="Sylfaen" w:cs="Sylfaen"/>
          <w:color w:val="000000"/>
          <w:sz w:val="24"/>
          <w:szCs w:val="24"/>
        </w:rPr>
        <w:t xml:space="preserve"> Presszó épületére és a hozzá tartozó teraszokra, vizesblokkra vonatkoztatva, amely 2020.03.01-2025.03.01-e közötti időszakra szólt. A bérleti szerződés ideje alatt a bérlő saját költségen a következő fejlesztéseket végezte:</w:t>
      </w:r>
    </w:p>
    <w:p w:rsidR="00BC2E5D" w:rsidRDefault="00071C20">
      <w:pPr>
        <w:numPr>
          <w:ilvl w:val="0"/>
          <w:numId w:val="13"/>
        </w:numPr>
        <w:pBdr>
          <w:top w:val="nil"/>
          <w:left w:val="nil"/>
          <w:bottom w:val="nil"/>
          <w:right w:val="nil"/>
          <w:between w:val="nil"/>
        </w:pBdr>
        <w:ind w:firstLine="348"/>
        <w:rPr>
          <w:rFonts w:ascii="Sylfaen" w:eastAsia="Sylfaen" w:hAnsi="Sylfaen" w:cs="Sylfaen"/>
          <w:color w:val="000000"/>
          <w:sz w:val="24"/>
          <w:szCs w:val="24"/>
        </w:rPr>
      </w:pPr>
      <w:r>
        <w:rPr>
          <w:rFonts w:ascii="Sylfaen" w:eastAsia="Sylfaen" w:hAnsi="Sylfaen" w:cs="Sylfaen"/>
          <w:color w:val="000000"/>
          <w:sz w:val="24"/>
          <w:szCs w:val="24"/>
        </w:rPr>
        <w:t>Északi oldalon lévő teraszt megnagyobbította és lecserélte a tetőt</w:t>
      </w:r>
    </w:p>
    <w:p w:rsidR="00BC2E5D" w:rsidRDefault="00071C20">
      <w:pPr>
        <w:numPr>
          <w:ilvl w:val="0"/>
          <w:numId w:val="13"/>
        </w:numPr>
        <w:pBdr>
          <w:top w:val="nil"/>
          <w:left w:val="nil"/>
          <w:bottom w:val="nil"/>
          <w:right w:val="nil"/>
          <w:between w:val="nil"/>
        </w:pBdr>
        <w:ind w:firstLine="348"/>
        <w:rPr>
          <w:rFonts w:ascii="Sylfaen" w:eastAsia="Sylfaen" w:hAnsi="Sylfaen" w:cs="Sylfaen"/>
          <w:color w:val="000000"/>
          <w:sz w:val="24"/>
          <w:szCs w:val="24"/>
        </w:rPr>
      </w:pPr>
      <w:r>
        <w:rPr>
          <w:rFonts w:ascii="Sylfaen" w:eastAsia="Sylfaen" w:hAnsi="Sylfaen" w:cs="Sylfaen"/>
          <w:color w:val="000000"/>
          <w:sz w:val="24"/>
          <w:szCs w:val="24"/>
        </w:rPr>
        <w:t>Az ingatlan északi oldalán lévő ajtót és kiadóablakot kicserélte, bővítette</w:t>
      </w:r>
    </w:p>
    <w:p w:rsidR="00BC2E5D" w:rsidRDefault="00071C20">
      <w:pPr>
        <w:numPr>
          <w:ilvl w:val="0"/>
          <w:numId w:val="13"/>
        </w:numPr>
        <w:pBdr>
          <w:top w:val="nil"/>
          <w:left w:val="nil"/>
          <w:bottom w:val="nil"/>
          <w:right w:val="nil"/>
          <w:between w:val="nil"/>
        </w:pBdr>
        <w:ind w:firstLine="348"/>
        <w:rPr>
          <w:rFonts w:ascii="Sylfaen" w:eastAsia="Sylfaen" w:hAnsi="Sylfaen" w:cs="Sylfaen"/>
          <w:color w:val="000000"/>
          <w:sz w:val="24"/>
          <w:szCs w:val="24"/>
        </w:rPr>
      </w:pPr>
      <w:r>
        <w:rPr>
          <w:rFonts w:ascii="Sylfaen" w:eastAsia="Sylfaen" w:hAnsi="Sylfaen" w:cs="Sylfaen"/>
          <w:color w:val="000000"/>
          <w:sz w:val="24"/>
          <w:szCs w:val="24"/>
        </w:rPr>
        <w:t>Új pultot épített</w:t>
      </w:r>
    </w:p>
    <w:p w:rsidR="00BC2E5D" w:rsidRDefault="00071C20">
      <w:pPr>
        <w:numPr>
          <w:ilvl w:val="0"/>
          <w:numId w:val="13"/>
        </w:numPr>
        <w:pBdr>
          <w:top w:val="nil"/>
          <w:left w:val="nil"/>
          <w:bottom w:val="nil"/>
          <w:right w:val="nil"/>
          <w:between w:val="nil"/>
        </w:pBdr>
        <w:ind w:firstLine="348"/>
        <w:rPr>
          <w:rFonts w:ascii="Sylfaen" w:eastAsia="Sylfaen" w:hAnsi="Sylfaen" w:cs="Sylfaen"/>
          <w:color w:val="000000"/>
          <w:sz w:val="24"/>
          <w:szCs w:val="24"/>
        </w:rPr>
      </w:pPr>
      <w:r>
        <w:rPr>
          <w:rFonts w:ascii="Sylfaen" w:eastAsia="Sylfaen" w:hAnsi="Sylfaen" w:cs="Sylfaen"/>
          <w:color w:val="000000"/>
          <w:sz w:val="24"/>
          <w:szCs w:val="24"/>
        </w:rPr>
        <w:t>Belül kialakított könnyűszerkezetes megoldással egy italhűtős részt</w:t>
      </w:r>
    </w:p>
    <w:p w:rsidR="00BC2E5D" w:rsidRDefault="00071C20">
      <w:pPr>
        <w:numPr>
          <w:ilvl w:val="0"/>
          <w:numId w:val="13"/>
        </w:numPr>
        <w:pBdr>
          <w:top w:val="nil"/>
          <w:left w:val="nil"/>
          <w:bottom w:val="nil"/>
          <w:right w:val="nil"/>
          <w:between w:val="nil"/>
        </w:pBdr>
        <w:ind w:firstLine="348"/>
        <w:rPr>
          <w:rFonts w:ascii="Sylfaen" w:eastAsia="Sylfaen" w:hAnsi="Sylfaen" w:cs="Sylfaen"/>
          <w:color w:val="000000"/>
          <w:sz w:val="24"/>
          <w:szCs w:val="24"/>
        </w:rPr>
      </w:pPr>
      <w:r>
        <w:rPr>
          <w:rFonts w:ascii="Sylfaen" w:eastAsia="Sylfaen" w:hAnsi="Sylfaen" w:cs="Sylfaen"/>
          <w:color w:val="000000"/>
          <w:sz w:val="24"/>
          <w:szCs w:val="24"/>
        </w:rPr>
        <w:t>Átalakította a konyhát, hogy melegkonyhás étkeztetést is tudjon biztosítani</w:t>
      </w:r>
    </w:p>
    <w:p w:rsidR="00BC2E5D" w:rsidRDefault="00BC2E5D">
      <w:pPr>
        <w:pBdr>
          <w:top w:val="nil"/>
          <w:left w:val="nil"/>
          <w:bottom w:val="nil"/>
          <w:right w:val="nil"/>
          <w:between w:val="nil"/>
        </w:pBdr>
        <w:rPr>
          <w:rFonts w:ascii="Sylfaen" w:eastAsia="Sylfaen" w:hAnsi="Sylfaen" w:cs="Sylfaen"/>
          <w:color w:val="000000"/>
          <w:sz w:val="24"/>
          <w:szCs w:val="24"/>
        </w:rPr>
      </w:pPr>
    </w:p>
    <w:p w:rsidR="00BC2E5D" w:rsidRDefault="00071C20">
      <w:pPr>
        <w:pBdr>
          <w:top w:val="nil"/>
          <w:left w:val="nil"/>
          <w:bottom w:val="nil"/>
          <w:right w:val="nil"/>
          <w:between w:val="nil"/>
        </w:pBdr>
        <w:ind w:firstLine="708"/>
        <w:jc w:val="both"/>
        <w:rPr>
          <w:rFonts w:ascii="Sylfaen" w:eastAsia="Sylfaen" w:hAnsi="Sylfaen" w:cs="Sylfaen"/>
          <w:color w:val="000000"/>
          <w:sz w:val="24"/>
          <w:szCs w:val="24"/>
        </w:rPr>
      </w:pPr>
      <w:r>
        <w:rPr>
          <w:rFonts w:ascii="Sylfaen" w:eastAsia="Sylfaen" w:hAnsi="Sylfaen" w:cs="Sylfaen"/>
          <w:color w:val="000000"/>
          <w:sz w:val="24"/>
          <w:szCs w:val="24"/>
        </w:rPr>
        <w:t>A bérleti díj 2020-ban nettó 1.100.000,-Ft+ÁfA volt, amely a következő években követte az inflációt. 2024-ben a bérleti díj 1.608.082,-Ft+ÁFA-ra emelkedett. Az utóbbi két évben a bérlő az üzlethez hozzábérelte még az északi oldalon lévő betonos területből egy 50 m</w:t>
      </w:r>
      <w:r>
        <w:rPr>
          <w:rFonts w:ascii="Sylfaen" w:eastAsia="Sylfaen" w:hAnsi="Sylfaen" w:cs="Sylfaen"/>
          <w:color w:val="000000"/>
          <w:sz w:val="24"/>
          <w:szCs w:val="24"/>
          <w:vertAlign w:val="superscript"/>
        </w:rPr>
        <w:t>2-</w:t>
      </w:r>
      <w:r>
        <w:rPr>
          <w:rFonts w:ascii="Sylfaen" w:eastAsia="Sylfaen" w:hAnsi="Sylfaen" w:cs="Sylfaen"/>
          <w:color w:val="000000"/>
          <w:sz w:val="24"/>
          <w:szCs w:val="24"/>
        </w:rPr>
        <w:t xml:space="preserve">es részt, ahol strandteraszt alakított ki. Ennek díja arányos volt a strandi üzletek mögött lévő teraszok bérleti díjával. Ez 2024-ben nettó 302.967,-Ft+ÁFA volt. Az infláció mértéke 2024-ben 3,7% volt, így a kávézó bérleti díja 2025-ben nettó 1.667.581,-Ft+ÁFA-ra emelkedne. Véleményem szerint a kérelmező egy megbízható bérlő, aki egy jól működő üzletet visz a strandon. Innovatív és fejleszt minden évben. Az átalakításokat szinte saját kezűleg végzi el. Javaslom, hogy hosszabbítsuk a meg a bérleti szerződését további 5 évvel és 2025-ben a bérleti díjat emeljük fel nettó 1.700.000,-Ft+ÁFA-ra (+5,7%) változatlanul </w:t>
      </w:r>
      <w:proofErr w:type="spellStart"/>
      <w:r>
        <w:rPr>
          <w:rFonts w:ascii="Sylfaen" w:eastAsia="Sylfaen" w:hAnsi="Sylfaen" w:cs="Sylfaen"/>
          <w:color w:val="000000"/>
          <w:sz w:val="24"/>
          <w:szCs w:val="24"/>
        </w:rPr>
        <w:t>inflációkövetően</w:t>
      </w:r>
      <w:proofErr w:type="spellEnd"/>
      <w:r>
        <w:rPr>
          <w:rFonts w:ascii="Sylfaen" w:eastAsia="Sylfaen" w:hAnsi="Sylfaen" w:cs="Sylfaen"/>
          <w:color w:val="000000"/>
          <w:sz w:val="24"/>
          <w:szCs w:val="24"/>
        </w:rPr>
        <w:t>.</w:t>
      </w:r>
    </w:p>
    <w:p w:rsidR="00BC2E5D" w:rsidRDefault="00071C20">
      <w:pPr>
        <w:pBdr>
          <w:top w:val="nil"/>
          <w:left w:val="nil"/>
          <w:bottom w:val="nil"/>
          <w:right w:val="nil"/>
          <w:between w:val="nil"/>
        </w:pBdr>
        <w:rPr>
          <w:rFonts w:ascii="Sylfaen" w:eastAsia="Sylfaen" w:hAnsi="Sylfaen" w:cs="Sylfaen"/>
          <w:color w:val="000000"/>
          <w:sz w:val="24"/>
          <w:szCs w:val="24"/>
        </w:rPr>
      </w:pPr>
      <w:r>
        <w:rPr>
          <w:rFonts w:ascii="Sylfaen" w:eastAsia="Sylfaen" w:hAnsi="Sylfaen" w:cs="Sylfaen"/>
          <w:color w:val="000000"/>
          <w:sz w:val="24"/>
          <w:szCs w:val="24"/>
        </w:rPr>
        <w:t xml:space="preserve"> </w:t>
      </w:r>
    </w:p>
    <w:p w:rsidR="00BC2E5D" w:rsidRDefault="00BC2E5D">
      <w:pPr>
        <w:pBdr>
          <w:top w:val="nil"/>
          <w:left w:val="nil"/>
          <w:bottom w:val="nil"/>
          <w:right w:val="nil"/>
          <w:between w:val="nil"/>
        </w:pBdr>
        <w:ind w:firstLine="708"/>
        <w:rPr>
          <w:rFonts w:ascii="Sylfaen" w:eastAsia="Sylfaen" w:hAnsi="Sylfaen" w:cs="Sylfaen"/>
          <w:color w:val="000000"/>
          <w:sz w:val="24"/>
          <w:szCs w:val="24"/>
        </w:rPr>
      </w:pPr>
    </w:p>
    <w:p w:rsidR="00BC2E5D" w:rsidRDefault="00071C20">
      <w:pPr>
        <w:pBdr>
          <w:top w:val="nil"/>
          <w:left w:val="nil"/>
          <w:bottom w:val="nil"/>
          <w:right w:val="nil"/>
          <w:between w:val="nil"/>
        </w:pBdr>
        <w:rPr>
          <w:rFonts w:ascii="Sylfaen" w:eastAsia="Sylfaen" w:hAnsi="Sylfaen" w:cs="Sylfaen"/>
          <w:b/>
          <w:bCs/>
          <w:color w:val="000000"/>
          <w:sz w:val="24"/>
          <w:szCs w:val="24"/>
          <w:u w:val="single"/>
        </w:rPr>
      </w:pPr>
      <w:r>
        <w:rPr>
          <w:rFonts w:ascii="Sylfaen" w:eastAsia="Sylfaen" w:hAnsi="Sylfaen" w:cs="Sylfaen"/>
          <w:b/>
          <w:bCs/>
          <w:color w:val="000000"/>
          <w:sz w:val="24"/>
          <w:szCs w:val="24"/>
          <w:u w:val="single"/>
        </w:rPr>
        <w:t>Határozati javaslat:</w:t>
      </w:r>
    </w:p>
    <w:p w:rsidR="00BC2E5D" w:rsidRDefault="00071C20">
      <w:pPr>
        <w:pBdr>
          <w:top w:val="nil"/>
          <w:left w:val="nil"/>
          <w:bottom w:val="nil"/>
          <w:right w:val="nil"/>
          <w:between w:val="nil"/>
        </w:pBdr>
        <w:ind w:firstLine="708"/>
        <w:jc w:val="both"/>
        <w:rPr>
          <w:rFonts w:ascii="Sylfaen" w:eastAsia="Sylfaen" w:hAnsi="Sylfaen" w:cs="Sylfaen"/>
          <w:color w:val="000000"/>
          <w:sz w:val="24"/>
          <w:szCs w:val="24"/>
        </w:rPr>
      </w:pPr>
      <w:r>
        <w:rPr>
          <w:rFonts w:ascii="Sylfaen" w:eastAsia="Sylfaen" w:hAnsi="Sylfaen" w:cs="Sylfaen"/>
          <w:color w:val="000000"/>
          <w:sz w:val="24"/>
          <w:szCs w:val="24"/>
        </w:rPr>
        <w:t xml:space="preserve">Balatonberény Község Önkormányzatának Képviselő-testülete javasolja a Balatonberényi Nonprofit Kft ügyvezetőjének, hogy a Községi Strandfürdő épületében kialakított </w:t>
      </w:r>
      <w:proofErr w:type="gramStart"/>
      <w:r>
        <w:rPr>
          <w:rFonts w:ascii="Sylfaen" w:eastAsia="Sylfaen" w:hAnsi="Sylfaen" w:cs="Sylfaen"/>
          <w:color w:val="000000"/>
          <w:sz w:val="24"/>
          <w:szCs w:val="24"/>
        </w:rPr>
        <w:t>Strand</w:t>
      </w:r>
      <w:proofErr w:type="gramEnd"/>
      <w:r>
        <w:rPr>
          <w:rFonts w:ascii="Sylfaen" w:eastAsia="Sylfaen" w:hAnsi="Sylfaen" w:cs="Sylfaen"/>
          <w:color w:val="000000"/>
          <w:sz w:val="24"/>
          <w:szCs w:val="24"/>
        </w:rPr>
        <w:t xml:space="preserve"> Presszó megnevezésű bérleményre vonatkozó bérleti szerződést további 5 évvel hosszabbítsa meg Mayer Zsolt egyéni vállalkozóval. A bérleti díj vonatkozásában a Képviselő-testület 2025. évre nettó 1.700.000,-Ft összeget javasol, amely a bérleti időszak alatt évente a KSH által meghatározott inflációs rátával emelkedjen.</w:t>
      </w:r>
    </w:p>
    <w:p w:rsidR="00A75BBA" w:rsidRDefault="00A75BBA">
      <w:pPr>
        <w:pBdr>
          <w:top w:val="nil"/>
          <w:left w:val="nil"/>
          <w:bottom w:val="nil"/>
          <w:right w:val="nil"/>
          <w:between w:val="nil"/>
        </w:pBdr>
        <w:ind w:firstLine="708"/>
        <w:jc w:val="both"/>
        <w:rPr>
          <w:rFonts w:ascii="Sylfaen" w:eastAsia="Sylfaen" w:hAnsi="Sylfaen" w:cs="Sylfaen"/>
          <w:color w:val="000000"/>
          <w:sz w:val="24"/>
          <w:szCs w:val="24"/>
        </w:rPr>
      </w:pPr>
    </w:p>
    <w:p w:rsidR="00A75BBA" w:rsidRDefault="00A75BBA" w:rsidP="00A75BBA">
      <w:pPr>
        <w:pBdr>
          <w:top w:val="nil"/>
          <w:left w:val="nil"/>
          <w:bottom w:val="nil"/>
          <w:right w:val="nil"/>
          <w:between w:val="nil"/>
        </w:pBdr>
        <w:jc w:val="both"/>
        <w:rPr>
          <w:rFonts w:ascii="Sylfaen" w:eastAsia="Sylfaen" w:hAnsi="Sylfaen" w:cs="Sylfaen"/>
          <w:color w:val="000000"/>
          <w:sz w:val="24"/>
          <w:szCs w:val="24"/>
        </w:rPr>
      </w:pPr>
      <w:r>
        <w:rPr>
          <w:rFonts w:ascii="Sylfaen" w:eastAsia="Sylfaen" w:hAnsi="Sylfaen" w:cs="Sylfaen"/>
          <w:color w:val="000000"/>
          <w:sz w:val="24"/>
          <w:szCs w:val="24"/>
        </w:rPr>
        <w:t>Határidő: ügyvezető értesítésére 5 nap</w:t>
      </w:r>
    </w:p>
    <w:p w:rsidR="00A75BBA" w:rsidRDefault="00A75BBA" w:rsidP="00A75BBA">
      <w:pPr>
        <w:pBdr>
          <w:top w:val="nil"/>
          <w:left w:val="nil"/>
          <w:bottom w:val="nil"/>
          <w:right w:val="nil"/>
          <w:between w:val="nil"/>
        </w:pBdr>
        <w:jc w:val="both"/>
        <w:rPr>
          <w:rFonts w:ascii="Sylfaen" w:eastAsia="Sylfaen" w:hAnsi="Sylfaen" w:cs="Sylfaen"/>
          <w:color w:val="000000"/>
          <w:sz w:val="24"/>
          <w:szCs w:val="24"/>
        </w:rPr>
      </w:pPr>
      <w:r>
        <w:rPr>
          <w:rFonts w:ascii="Sylfaen" w:eastAsia="Sylfaen" w:hAnsi="Sylfaen" w:cs="Sylfaen"/>
          <w:color w:val="000000"/>
          <w:sz w:val="24"/>
          <w:szCs w:val="24"/>
        </w:rPr>
        <w:t xml:space="preserve">Felelős: </w:t>
      </w:r>
      <w:proofErr w:type="spellStart"/>
      <w:r>
        <w:rPr>
          <w:rFonts w:ascii="Sylfaen" w:eastAsia="Sylfaen" w:hAnsi="Sylfaen" w:cs="Sylfaen"/>
          <w:color w:val="000000"/>
          <w:sz w:val="24"/>
          <w:szCs w:val="24"/>
        </w:rPr>
        <w:t>Druskoczi</w:t>
      </w:r>
      <w:proofErr w:type="spellEnd"/>
      <w:r>
        <w:rPr>
          <w:rFonts w:ascii="Sylfaen" w:eastAsia="Sylfaen" w:hAnsi="Sylfaen" w:cs="Sylfaen"/>
          <w:color w:val="000000"/>
          <w:sz w:val="24"/>
          <w:szCs w:val="24"/>
        </w:rPr>
        <w:t xml:space="preserve"> Tünde polgármester</w:t>
      </w:r>
    </w:p>
    <w:p w:rsidR="00BC2E5D" w:rsidRDefault="00071C20">
      <w:pPr>
        <w:widowControl/>
        <w:pBdr>
          <w:top w:val="nil"/>
          <w:left w:val="nil"/>
          <w:bottom w:val="nil"/>
          <w:right w:val="nil"/>
          <w:between w:val="nil"/>
        </w:pBdr>
        <w:shd w:val="solid" w:color="FFFFFF" w:fill="auto"/>
        <w:suppressAutoHyphens/>
        <w:jc w:val="both"/>
        <w:rPr>
          <w:rFonts w:ascii="Sylfaen" w:eastAsia="Sylfaen" w:hAnsi="Sylfaen" w:cs="Sylfaen"/>
          <w:b/>
          <w:bCs/>
          <w:color w:val="000000"/>
          <w:sz w:val="24"/>
          <w:szCs w:val="24"/>
        </w:rPr>
      </w:pPr>
      <w:r>
        <w:rPr>
          <w:rFonts w:ascii="Sylfaen" w:eastAsia="Sylfaen" w:hAnsi="Sylfaen" w:cs="Sylfaen"/>
          <w:b/>
          <w:bCs/>
          <w:color w:val="000000"/>
          <w:sz w:val="24"/>
          <w:szCs w:val="24"/>
        </w:rPr>
        <w:tab/>
      </w:r>
    </w:p>
    <w:p w:rsidR="00BC2E5D" w:rsidRDefault="00BC2E5D">
      <w:pPr>
        <w:widowControl/>
        <w:pBdr>
          <w:top w:val="nil"/>
          <w:left w:val="nil"/>
          <w:bottom w:val="nil"/>
          <w:right w:val="nil"/>
          <w:between w:val="nil"/>
        </w:pBdr>
        <w:shd w:val="solid" w:color="FFFFFF" w:fill="auto"/>
        <w:suppressAutoHyphens/>
        <w:jc w:val="both"/>
        <w:rPr>
          <w:rFonts w:ascii="Sylfaen" w:eastAsia="Sylfaen" w:hAnsi="Sylfaen" w:cs="Sylfaen"/>
          <w:b/>
          <w:bCs/>
          <w:color w:val="000000"/>
          <w:sz w:val="24"/>
          <w:szCs w:val="24"/>
          <w:u w:val="single"/>
        </w:rPr>
      </w:pPr>
    </w:p>
    <w:p w:rsidR="00BC2E5D" w:rsidRDefault="00BC2E5D">
      <w:pPr>
        <w:widowControl/>
        <w:pBdr>
          <w:top w:val="nil"/>
          <w:left w:val="nil"/>
          <w:bottom w:val="nil"/>
          <w:right w:val="nil"/>
          <w:between w:val="nil"/>
        </w:pBdr>
        <w:shd w:val="solid" w:color="FFFFFF" w:fill="auto"/>
        <w:suppressAutoHyphens/>
        <w:jc w:val="both"/>
        <w:rPr>
          <w:rFonts w:ascii="Sylfaen" w:eastAsia="Sylfaen" w:hAnsi="Sylfaen" w:cs="Sylfaen"/>
          <w:b/>
          <w:bCs/>
          <w:color w:val="000000"/>
          <w:sz w:val="24"/>
          <w:szCs w:val="24"/>
          <w:u w:val="single"/>
        </w:rPr>
      </w:pPr>
    </w:p>
    <w:p w:rsidR="00BC2E5D" w:rsidRDefault="00BC2E5D">
      <w:pPr>
        <w:widowControl/>
        <w:pBdr>
          <w:top w:val="nil"/>
          <w:left w:val="nil"/>
          <w:bottom w:val="nil"/>
          <w:right w:val="nil"/>
          <w:between w:val="nil"/>
        </w:pBdr>
        <w:shd w:val="solid" w:color="FFFFFF" w:fill="auto"/>
        <w:suppressAutoHyphens/>
        <w:jc w:val="both"/>
        <w:rPr>
          <w:rFonts w:ascii="Sylfaen" w:eastAsia="Sylfaen" w:hAnsi="Sylfaen" w:cs="Sylfaen"/>
          <w:b/>
          <w:bCs/>
          <w:color w:val="000000"/>
          <w:sz w:val="24"/>
          <w:szCs w:val="24"/>
          <w:u w:val="single"/>
        </w:rPr>
      </w:pPr>
    </w:p>
    <w:p w:rsidR="00BC2E5D" w:rsidRDefault="00071C20">
      <w:pPr>
        <w:widowControl/>
        <w:pBdr>
          <w:top w:val="nil"/>
          <w:left w:val="nil"/>
          <w:bottom w:val="nil"/>
          <w:right w:val="nil"/>
          <w:between w:val="nil"/>
        </w:pBdr>
        <w:shd w:val="solid" w:color="FFFFFF" w:fill="auto"/>
        <w:suppressAutoHyphens/>
        <w:jc w:val="both"/>
        <w:rPr>
          <w:rFonts w:ascii="Sylfaen" w:eastAsia="Sylfaen" w:hAnsi="Sylfaen" w:cs="Sylfaen"/>
          <w:b/>
          <w:bCs/>
          <w:color w:val="000000"/>
          <w:sz w:val="24"/>
          <w:szCs w:val="24"/>
          <w:u w:val="single"/>
        </w:rPr>
      </w:pPr>
      <w:r>
        <w:rPr>
          <w:rFonts w:ascii="Sylfaen" w:eastAsia="Sylfaen" w:hAnsi="Sylfaen" w:cs="Sylfaen"/>
          <w:b/>
          <w:bCs/>
          <w:color w:val="000000"/>
          <w:sz w:val="24"/>
          <w:szCs w:val="24"/>
          <w:u w:val="single"/>
        </w:rPr>
        <w:t>2. 24 m</w:t>
      </w:r>
      <w:r>
        <w:rPr>
          <w:rFonts w:ascii="Sylfaen" w:eastAsia="Sylfaen" w:hAnsi="Sylfaen" w:cs="Sylfaen"/>
          <w:b/>
          <w:bCs/>
          <w:color w:val="000000"/>
          <w:sz w:val="24"/>
          <w:szCs w:val="24"/>
          <w:u w:val="single"/>
          <w:vertAlign w:val="superscript"/>
        </w:rPr>
        <w:t>2</w:t>
      </w:r>
      <w:r>
        <w:rPr>
          <w:rFonts w:ascii="Sylfaen" w:eastAsia="Sylfaen" w:hAnsi="Sylfaen" w:cs="Sylfaen"/>
          <w:b/>
          <w:bCs/>
          <w:color w:val="000000"/>
          <w:sz w:val="24"/>
          <w:szCs w:val="24"/>
          <w:u w:val="single"/>
        </w:rPr>
        <w:t>-es üzlethelyiség bérlésével kapcsolatos kérelem:</w:t>
      </w:r>
    </w:p>
    <w:p w:rsidR="00BC2E5D" w:rsidRDefault="00BC2E5D">
      <w:pPr>
        <w:widowControl/>
        <w:pBdr>
          <w:top w:val="nil"/>
          <w:left w:val="nil"/>
          <w:bottom w:val="nil"/>
          <w:right w:val="nil"/>
          <w:between w:val="nil"/>
        </w:pBdr>
        <w:shd w:val="solid" w:color="FFFFFF" w:fill="auto"/>
        <w:suppressAutoHyphens/>
        <w:jc w:val="both"/>
        <w:rPr>
          <w:rFonts w:ascii="Sylfaen" w:eastAsia="Sylfaen" w:hAnsi="Sylfaen" w:cs="Sylfaen"/>
          <w:b/>
          <w:bCs/>
          <w:color w:val="000000"/>
          <w:sz w:val="24"/>
          <w:szCs w:val="24"/>
          <w:u w:val="single"/>
        </w:rPr>
      </w:pPr>
    </w:p>
    <w:p w:rsidR="00BC2E5D" w:rsidRDefault="00071C20">
      <w:pPr>
        <w:pBdr>
          <w:top w:val="nil"/>
          <w:left w:val="nil"/>
          <w:bottom w:val="nil"/>
          <w:right w:val="nil"/>
          <w:between w:val="nil"/>
        </w:pBdr>
        <w:jc w:val="both"/>
        <w:rPr>
          <w:rFonts w:ascii="Sylfaen" w:eastAsia="Sylfaen" w:hAnsi="Sylfaen" w:cs="Sylfaen"/>
          <w:i/>
          <w:iCs/>
          <w:color w:val="000000"/>
          <w:sz w:val="22"/>
          <w:szCs w:val="22"/>
        </w:rPr>
      </w:pPr>
      <w:r>
        <w:rPr>
          <w:rFonts w:ascii="Sylfaen" w:eastAsia="Sylfaen" w:hAnsi="Sylfaen" w:cs="Sylfaen"/>
          <w:i/>
          <w:iCs/>
          <w:color w:val="000000"/>
          <w:sz w:val="22"/>
          <w:szCs w:val="22"/>
        </w:rPr>
        <w:t>„Tisztelt Balatonberényi Településüzemeltetési Nonprofit Kft, tisztelt Polgármester Asszony, tisztelt Képviselőtestület!</w:t>
      </w:r>
    </w:p>
    <w:p w:rsidR="00BC2E5D" w:rsidRDefault="00BC2E5D">
      <w:pPr>
        <w:pBdr>
          <w:top w:val="nil"/>
          <w:left w:val="nil"/>
          <w:bottom w:val="nil"/>
          <w:right w:val="nil"/>
          <w:between w:val="nil"/>
        </w:pBdr>
        <w:jc w:val="both"/>
        <w:rPr>
          <w:rFonts w:ascii="Sylfaen" w:eastAsia="Sylfaen" w:hAnsi="Sylfaen" w:cs="Sylfaen"/>
          <w:i/>
          <w:iCs/>
          <w:color w:val="000000"/>
          <w:sz w:val="22"/>
          <w:szCs w:val="22"/>
        </w:rPr>
      </w:pPr>
    </w:p>
    <w:p w:rsidR="00BC2E5D" w:rsidRDefault="00071C20">
      <w:pPr>
        <w:pBdr>
          <w:top w:val="nil"/>
          <w:left w:val="nil"/>
          <w:bottom w:val="nil"/>
          <w:right w:val="nil"/>
          <w:between w:val="nil"/>
        </w:pBdr>
        <w:jc w:val="both"/>
        <w:rPr>
          <w:rFonts w:ascii="Sylfaen" w:eastAsia="Sylfaen" w:hAnsi="Sylfaen" w:cs="Sylfaen"/>
          <w:i/>
          <w:iCs/>
          <w:color w:val="000000"/>
          <w:sz w:val="22"/>
          <w:szCs w:val="22"/>
        </w:rPr>
      </w:pPr>
      <w:r>
        <w:rPr>
          <w:rFonts w:ascii="Sylfaen" w:eastAsia="Sylfaen" w:hAnsi="Sylfaen" w:cs="Sylfaen"/>
          <w:i/>
          <w:iCs/>
          <w:color w:val="000000"/>
          <w:sz w:val="22"/>
          <w:szCs w:val="22"/>
        </w:rPr>
        <w:t xml:space="preserve">Tudomásunkra jutott, hogy a </w:t>
      </w:r>
      <w:proofErr w:type="gramStart"/>
      <w:r>
        <w:rPr>
          <w:rFonts w:ascii="Sylfaen" w:eastAsia="Sylfaen" w:hAnsi="Sylfaen" w:cs="Sylfaen"/>
          <w:i/>
          <w:iCs/>
          <w:color w:val="000000"/>
          <w:sz w:val="22"/>
          <w:szCs w:val="22"/>
        </w:rPr>
        <w:t>Strand</w:t>
      </w:r>
      <w:proofErr w:type="gramEnd"/>
      <w:r>
        <w:rPr>
          <w:rFonts w:ascii="Sylfaen" w:eastAsia="Sylfaen" w:hAnsi="Sylfaen" w:cs="Sylfaen"/>
          <w:i/>
          <w:iCs/>
          <w:color w:val="000000"/>
          <w:sz w:val="22"/>
          <w:szCs w:val="22"/>
        </w:rPr>
        <w:t xml:space="preserve"> főbejárata melletti pénzváltó üzletet az eddigi bérlő nem kívánja tovább üzemeltetni. Ha van rá lehetőség, tevékenységi körünk bővítése miatt (halsütő kialakítása) szívesen üzemeltetnénk. Mivel a </w:t>
      </w:r>
      <w:proofErr w:type="spellStart"/>
      <w:r>
        <w:rPr>
          <w:rFonts w:ascii="Sylfaen" w:eastAsia="Sylfaen" w:hAnsi="Sylfaen" w:cs="Sylfaen"/>
          <w:i/>
          <w:iCs/>
          <w:color w:val="000000"/>
          <w:sz w:val="22"/>
          <w:szCs w:val="22"/>
        </w:rPr>
        <w:t>helyisèg</w:t>
      </w:r>
      <w:proofErr w:type="spellEnd"/>
      <w:r>
        <w:rPr>
          <w:rFonts w:ascii="Sylfaen" w:eastAsia="Sylfaen" w:hAnsi="Sylfaen" w:cs="Sylfaen"/>
          <w:i/>
          <w:iCs/>
          <w:color w:val="000000"/>
          <w:sz w:val="22"/>
          <w:szCs w:val="22"/>
        </w:rPr>
        <w:t xml:space="preserve"> jelenleg nem alkalmas </w:t>
      </w:r>
      <w:proofErr w:type="gramStart"/>
      <w:r>
        <w:rPr>
          <w:rFonts w:ascii="Sylfaen" w:eastAsia="Sylfaen" w:hAnsi="Sylfaen" w:cs="Sylfaen"/>
          <w:i/>
          <w:iCs/>
          <w:color w:val="000000"/>
          <w:sz w:val="22"/>
          <w:szCs w:val="22"/>
        </w:rPr>
        <w:t>ezen</w:t>
      </w:r>
      <w:proofErr w:type="gramEnd"/>
      <w:r>
        <w:rPr>
          <w:rFonts w:ascii="Sylfaen" w:eastAsia="Sylfaen" w:hAnsi="Sylfaen" w:cs="Sylfaen"/>
          <w:i/>
          <w:iCs/>
          <w:color w:val="000000"/>
          <w:sz w:val="22"/>
          <w:szCs w:val="22"/>
        </w:rPr>
        <w:t xml:space="preserve"> tevékenység folytatására, ezért a bérlemény felújítása szükséges. A halsütő üzemeltetéséhez szükséges felújítások a következők lennének:</w:t>
      </w:r>
    </w:p>
    <w:p w:rsidR="00BC2E5D" w:rsidRDefault="00071C20">
      <w:pPr>
        <w:pBdr>
          <w:top w:val="nil"/>
          <w:left w:val="nil"/>
          <w:bottom w:val="nil"/>
          <w:right w:val="nil"/>
          <w:between w:val="nil"/>
        </w:pBdr>
        <w:jc w:val="both"/>
        <w:rPr>
          <w:rFonts w:ascii="Sylfaen" w:eastAsia="Sylfaen" w:hAnsi="Sylfaen" w:cs="Sylfaen"/>
          <w:i/>
          <w:iCs/>
          <w:color w:val="000000"/>
          <w:sz w:val="22"/>
          <w:szCs w:val="22"/>
        </w:rPr>
      </w:pPr>
      <w:r>
        <w:rPr>
          <w:rFonts w:ascii="Sylfaen" w:eastAsia="Sylfaen" w:hAnsi="Sylfaen" w:cs="Sylfaen"/>
          <w:i/>
          <w:iCs/>
          <w:color w:val="000000"/>
          <w:sz w:val="22"/>
          <w:szCs w:val="22"/>
        </w:rPr>
        <w:t>-a helyiségben található vizesblokk felújítása</w:t>
      </w:r>
    </w:p>
    <w:p w:rsidR="00BC2E5D" w:rsidRDefault="00071C20">
      <w:pPr>
        <w:pBdr>
          <w:top w:val="nil"/>
          <w:left w:val="nil"/>
          <w:bottom w:val="nil"/>
          <w:right w:val="nil"/>
          <w:between w:val="nil"/>
        </w:pBdr>
        <w:jc w:val="both"/>
        <w:rPr>
          <w:rFonts w:ascii="Sylfaen" w:eastAsia="Sylfaen" w:hAnsi="Sylfaen" w:cs="Sylfaen"/>
          <w:i/>
          <w:iCs/>
          <w:color w:val="000000"/>
          <w:sz w:val="22"/>
          <w:szCs w:val="22"/>
        </w:rPr>
      </w:pPr>
      <w:r>
        <w:rPr>
          <w:rFonts w:ascii="Sylfaen" w:eastAsia="Sylfaen" w:hAnsi="Sylfaen" w:cs="Sylfaen"/>
          <w:i/>
          <w:iCs/>
          <w:color w:val="000000"/>
          <w:sz w:val="22"/>
          <w:szCs w:val="22"/>
        </w:rPr>
        <w:t>-az üzlettér falainak felújítása</w:t>
      </w:r>
    </w:p>
    <w:p w:rsidR="00BC2E5D" w:rsidRDefault="00071C20">
      <w:pPr>
        <w:pBdr>
          <w:top w:val="nil"/>
          <w:left w:val="nil"/>
          <w:bottom w:val="nil"/>
          <w:right w:val="nil"/>
          <w:between w:val="nil"/>
        </w:pBdr>
        <w:jc w:val="both"/>
        <w:rPr>
          <w:rFonts w:ascii="Sylfaen" w:eastAsia="Sylfaen" w:hAnsi="Sylfaen" w:cs="Sylfaen"/>
          <w:i/>
          <w:iCs/>
          <w:color w:val="000000"/>
          <w:sz w:val="22"/>
          <w:szCs w:val="22"/>
        </w:rPr>
      </w:pPr>
      <w:r>
        <w:rPr>
          <w:rFonts w:ascii="Sylfaen" w:eastAsia="Sylfaen" w:hAnsi="Sylfaen" w:cs="Sylfaen"/>
          <w:i/>
          <w:iCs/>
          <w:color w:val="000000"/>
          <w:sz w:val="22"/>
          <w:szCs w:val="22"/>
        </w:rPr>
        <w:t xml:space="preserve">-villanyhálózat </w:t>
      </w:r>
      <w:proofErr w:type="spellStart"/>
      <w:r>
        <w:rPr>
          <w:rFonts w:ascii="Sylfaen" w:eastAsia="Sylfaen" w:hAnsi="Sylfaen" w:cs="Sylfaen"/>
          <w:i/>
          <w:iCs/>
          <w:color w:val="000000"/>
          <w:sz w:val="22"/>
          <w:szCs w:val="22"/>
        </w:rPr>
        <w:t>megnövelèse</w:t>
      </w:r>
      <w:proofErr w:type="spellEnd"/>
      <w:r>
        <w:rPr>
          <w:rFonts w:ascii="Sylfaen" w:eastAsia="Sylfaen" w:hAnsi="Sylfaen" w:cs="Sylfaen"/>
          <w:i/>
          <w:iCs/>
          <w:color w:val="000000"/>
          <w:sz w:val="22"/>
          <w:szCs w:val="22"/>
        </w:rPr>
        <w:t xml:space="preserve"> az ipari berendezések miatt</w:t>
      </w:r>
    </w:p>
    <w:p w:rsidR="00BC2E5D" w:rsidRDefault="00071C20">
      <w:pPr>
        <w:pBdr>
          <w:top w:val="nil"/>
          <w:left w:val="nil"/>
          <w:bottom w:val="nil"/>
          <w:right w:val="nil"/>
          <w:between w:val="nil"/>
        </w:pBdr>
        <w:jc w:val="both"/>
        <w:rPr>
          <w:rFonts w:ascii="Sylfaen" w:eastAsia="Sylfaen" w:hAnsi="Sylfaen" w:cs="Sylfaen"/>
          <w:i/>
          <w:iCs/>
          <w:color w:val="000000"/>
          <w:sz w:val="22"/>
          <w:szCs w:val="22"/>
        </w:rPr>
      </w:pPr>
      <w:r>
        <w:rPr>
          <w:rFonts w:ascii="Sylfaen" w:eastAsia="Sylfaen" w:hAnsi="Sylfaen" w:cs="Sylfaen"/>
          <w:i/>
          <w:iCs/>
          <w:color w:val="000000"/>
          <w:sz w:val="22"/>
          <w:szCs w:val="22"/>
        </w:rPr>
        <w:t>-nagyobb kiadó ablak (</w:t>
      </w:r>
      <w:proofErr w:type="gramStart"/>
      <w:r>
        <w:rPr>
          <w:rFonts w:ascii="Sylfaen" w:eastAsia="Sylfaen" w:hAnsi="Sylfaen" w:cs="Sylfaen"/>
          <w:i/>
          <w:iCs/>
          <w:color w:val="000000"/>
          <w:sz w:val="22"/>
          <w:szCs w:val="22"/>
        </w:rPr>
        <w:t>lásd</w:t>
      </w:r>
      <w:proofErr w:type="gramEnd"/>
      <w:r>
        <w:rPr>
          <w:rFonts w:ascii="Sylfaen" w:eastAsia="Sylfaen" w:hAnsi="Sylfaen" w:cs="Sylfaen"/>
          <w:i/>
          <w:iCs/>
          <w:color w:val="000000"/>
          <w:sz w:val="22"/>
          <w:szCs w:val="22"/>
        </w:rPr>
        <w:t xml:space="preserve"> mint a Beach Café északi oldalán) és egy standard műanyag ajtó beépítése a strand felőli (északi) oldalon </w:t>
      </w:r>
    </w:p>
    <w:p w:rsidR="00BC2E5D" w:rsidRDefault="00071C20">
      <w:pPr>
        <w:pBdr>
          <w:top w:val="nil"/>
          <w:left w:val="nil"/>
          <w:bottom w:val="nil"/>
          <w:right w:val="nil"/>
          <w:between w:val="nil"/>
        </w:pBdr>
        <w:jc w:val="both"/>
        <w:rPr>
          <w:rFonts w:ascii="Sylfaen" w:eastAsia="Sylfaen" w:hAnsi="Sylfaen" w:cs="Sylfaen"/>
          <w:i/>
          <w:iCs/>
          <w:color w:val="000000"/>
          <w:sz w:val="22"/>
          <w:szCs w:val="22"/>
        </w:rPr>
      </w:pPr>
      <w:r>
        <w:rPr>
          <w:rFonts w:ascii="Sylfaen" w:eastAsia="Sylfaen" w:hAnsi="Sylfaen" w:cs="Sylfaen"/>
          <w:i/>
          <w:iCs/>
          <w:color w:val="000000"/>
          <w:sz w:val="22"/>
          <w:szCs w:val="22"/>
        </w:rPr>
        <w:t xml:space="preserve">-a helyiség északi oldalán, a strand </w:t>
      </w:r>
      <w:proofErr w:type="spellStart"/>
      <w:r>
        <w:rPr>
          <w:rFonts w:ascii="Sylfaen" w:eastAsia="Sylfaen" w:hAnsi="Sylfaen" w:cs="Sylfaen"/>
          <w:i/>
          <w:iCs/>
          <w:color w:val="000000"/>
          <w:sz w:val="22"/>
          <w:szCs w:val="22"/>
        </w:rPr>
        <w:t>területère</w:t>
      </w:r>
      <w:proofErr w:type="spellEnd"/>
      <w:r>
        <w:rPr>
          <w:rFonts w:ascii="Sylfaen" w:eastAsia="Sylfaen" w:hAnsi="Sylfaen" w:cs="Sylfaen"/>
          <w:i/>
          <w:iCs/>
          <w:color w:val="000000"/>
          <w:sz w:val="22"/>
          <w:szCs w:val="22"/>
        </w:rPr>
        <w:t xml:space="preserve"> egy </w:t>
      </w:r>
      <w:proofErr w:type="spellStart"/>
      <w:r>
        <w:rPr>
          <w:rFonts w:ascii="Sylfaen" w:eastAsia="Sylfaen" w:hAnsi="Sylfaen" w:cs="Sylfaen"/>
          <w:i/>
          <w:iCs/>
          <w:color w:val="000000"/>
          <w:sz w:val="22"/>
          <w:szCs w:val="22"/>
        </w:rPr>
        <w:t>körbeszegèlyezett</w:t>
      </w:r>
      <w:proofErr w:type="spellEnd"/>
      <w:r>
        <w:rPr>
          <w:rFonts w:ascii="Sylfaen" w:eastAsia="Sylfaen" w:hAnsi="Sylfaen" w:cs="Sylfaen"/>
          <w:i/>
          <w:iCs/>
          <w:color w:val="000000"/>
          <w:sz w:val="22"/>
          <w:szCs w:val="22"/>
        </w:rPr>
        <w:t xml:space="preserve"> </w:t>
      </w:r>
      <w:proofErr w:type="spellStart"/>
      <w:r>
        <w:rPr>
          <w:rFonts w:ascii="Sylfaen" w:eastAsia="Sylfaen" w:hAnsi="Sylfaen" w:cs="Sylfaen"/>
          <w:i/>
          <w:iCs/>
          <w:color w:val="000000"/>
          <w:sz w:val="22"/>
          <w:szCs w:val="22"/>
        </w:rPr>
        <w:t>tèrköves</w:t>
      </w:r>
      <w:proofErr w:type="spellEnd"/>
      <w:r>
        <w:rPr>
          <w:rFonts w:ascii="Sylfaen" w:eastAsia="Sylfaen" w:hAnsi="Sylfaen" w:cs="Sylfaen"/>
          <w:i/>
          <w:iCs/>
          <w:color w:val="000000"/>
          <w:sz w:val="22"/>
          <w:szCs w:val="22"/>
        </w:rPr>
        <w:t xml:space="preserve"> terasz kerülne, amire körülbelül 4-5 asztalt el lehetne helyezni. Ezeket napernyőkkel árnyékolnánk a nap ellen</w:t>
      </w:r>
    </w:p>
    <w:p w:rsidR="00BC2E5D" w:rsidRDefault="00071C20">
      <w:pPr>
        <w:pBdr>
          <w:top w:val="nil"/>
          <w:left w:val="nil"/>
          <w:bottom w:val="nil"/>
          <w:right w:val="nil"/>
          <w:between w:val="nil"/>
        </w:pBdr>
        <w:jc w:val="both"/>
        <w:rPr>
          <w:rFonts w:ascii="Sylfaen" w:eastAsia="Sylfaen" w:hAnsi="Sylfaen" w:cs="Sylfaen"/>
          <w:i/>
          <w:iCs/>
          <w:color w:val="000000"/>
          <w:sz w:val="22"/>
          <w:szCs w:val="22"/>
        </w:rPr>
      </w:pPr>
      <w:r>
        <w:rPr>
          <w:rFonts w:ascii="Sylfaen" w:eastAsia="Sylfaen" w:hAnsi="Sylfaen" w:cs="Sylfaen"/>
          <w:i/>
          <w:iCs/>
          <w:color w:val="000000"/>
          <w:sz w:val="22"/>
          <w:szCs w:val="22"/>
        </w:rPr>
        <w:t xml:space="preserve">Az idei </w:t>
      </w:r>
      <w:proofErr w:type="spellStart"/>
      <w:r>
        <w:rPr>
          <w:rFonts w:ascii="Sylfaen" w:eastAsia="Sylfaen" w:hAnsi="Sylfaen" w:cs="Sylfaen"/>
          <w:i/>
          <w:iCs/>
          <w:color w:val="000000"/>
          <w:sz w:val="22"/>
          <w:szCs w:val="22"/>
        </w:rPr>
        <w:t>èvben</w:t>
      </w:r>
      <w:proofErr w:type="spellEnd"/>
      <w:r>
        <w:rPr>
          <w:rFonts w:ascii="Sylfaen" w:eastAsia="Sylfaen" w:hAnsi="Sylfaen" w:cs="Sylfaen"/>
          <w:i/>
          <w:iCs/>
          <w:color w:val="000000"/>
          <w:sz w:val="22"/>
          <w:szCs w:val="22"/>
        </w:rPr>
        <w:t xml:space="preserve">, azaz 2025-ben az újítások nagy </w:t>
      </w:r>
      <w:proofErr w:type="spellStart"/>
      <w:r>
        <w:rPr>
          <w:rFonts w:ascii="Sylfaen" w:eastAsia="Sylfaen" w:hAnsi="Sylfaen" w:cs="Sylfaen"/>
          <w:i/>
          <w:iCs/>
          <w:color w:val="000000"/>
          <w:sz w:val="22"/>
          <w:szCs w:val="22"/>
        </w:rPr>
        <w:t>rèszèt</w:t>
      </w:r>
      <w:proofErr w:type="spellEnd"/>
      <w:r>
        <w:rPr>
          <w:rFonts w:ascii="Sylfaen" w:eastAsia="Sylfaen" w:hAnsi="Sylfaen" w:cs="Sylfaen"/>
          <w:i/>
          <w:iCs/>
          <w:color w:val="000000"/>
          <w:sz w:val="22"/>
          <w:szCs w:val="22"/>
        </w:rPr>
        <w:t xml:space="preserve"> sajnos csak az őszi </w:t>
      </w:r>
      <w:proofErr w:type="spellStart"/>
      <w:r>
        <w:rPr>
          <w:rFonts w:ascii="Sylfaen" w:eastAsia="Sylfaen" w:hAnsi="Sylfaen" w:cs="Sylfaen"/>
          <w:i/>
          <w:iCs/>
          <w:color w:val="000000"/>
          <w:sz w:val="22"/>
          <w:szCs w:val="22"/>
        </w:rPr>
        <w:t>ès</w:t>
      </w:r>
      <w:proofErr w:type="spellEnd"/>
      <w:r>
        <w:rPr>
          <w:rFonts w:ascii="Sylfaen" w:eastAsia="Sylfaen" w:hAnsi="Sylfaen" w:cs="Sylfaen"/>
          <w:i/>
          <w:iCs/>
          <w:color w:val="000000"/>
          <w:sz w:val="22"/>
          <w:szCs w:val="22"/>
        </w:rPr>
        <w:t xml:space="preserve"> </w:t>
      </w:r>
      <w:proofErr w:type="spellStart"/>
      <w:r>
        <w:rPr>
          <w:rFonts w:ascii="Sylfaen" w:eastAsia="Sylfaen" w:hAnsi="Sylfaen" w:cs="Sylfaen"/>
          <w:i/>
          <w:iCs/>
          <w:color w:val="000000"/>
          <w:sz w:val="22"/>
          <w:szCs w:val="22"/>
        </w:rPr>
        <w:t>tèli</w:t>
      </w:r>
      <w:proofErr w:type="spellEnd"/>
      <w:r>
        <w:rPr>
          <w:rFonts w:ascii="Sylfaen" w:eastAsia="Sylfaen" w:hAnsi="Sylfaen" w:cs="Sylfaen"/>
          <w:i/>
          <w:iCs/>
          <w:color w:val="000000"/>
          <w:sz w:val="22"/>
          <w:szCs w:val="22"/>
        </w:rPr>
        <w:t xml:space="preserve"> időszakban tudnánk megcsinálni, de a </w:t>
      </w:r>
      <w:proofErr w:type="spellStart"/>
      <w:r>
        <w:rPr>
          <w:rFonts w:ascii="Sylfaen" w:eastAsia="Sylfaen" w:hAnsi="Sylfaen" w:cs="Sylfaen"/>
          <w:i/>
          <w:iCs/>
          <w:color w:val="000000"/>
          <w:sz w:val="22"/>
          <w:szCs w:val="22"/>
        </w:rPr>
        <w:t>szerződèst</w:t>
      </w:r>
      <w:proofErr w:type="spellEnd"/>
      <w:r>
        <w:rPr>
          <w:rFonts w:ascii="Sylfaen" w:eastAsia="Sylfaen" w:hAnsi="Sylfaen" w:cs="Sylfaen"/>
          <w:i/>
          <w:iCs/>
          <w:color w:val="000000"/>
          <w:sz w:val="22"/>
          <w:szCs w:val="22"/>
        </w:rPr>
        <w:t xml:space="preserve"> szívesen aláírnánk már az újítások előtt. Egy dolog lenne, amiben </w:t>
      </w:r>
      <w:proofErr w:type="spellStart"/>
      <w:r>
        <w:rPr>
          <w:rFonts w:ascii="Sylfaen" w:eastAsia="Sylfaen" w:hAnsi="Sylfaen" w:cs="Sylfaen"/>
          <w:i/>
          <w:iCs/>
          <w:color w:val="000000"/>
          <w:sz w:val="22"/>
          <w:szCs w:val="22"/>
        </w:rPr>
        <w:t>szeretnèm</w:t>
      </w:r>
      <w:proofErr w:type="spellEnd"/>
      <w:r>
        <w:rPr>
          <w:rFonts w:ascii="Sylfaen" w:eastAsia="Sylfaen" w:hAnsi="Sylfaen" w:cs="Sylfaen"/>
          <w:i/>
          <w:iCs/>
          <w:color w:val="000000"/>
          <w:sz w:val="22"/>
          <w:szCs w:val="22"/>
        </w:rPr>
        <w:t xml:space="preserve"> a </w:t>
      </w:r>
      <w:proofErr w:type="spellStart"/>
      <w:r>
        <w:rPr>
          <w:rFonts w:ascii="Sylfaen" w:eastAsia="Sylfaen" w:hAnsi="Sylfaen" w:cs="Sylfaen"/>
          <w:i/>
          <w:iCs/>
          <w:color w:val="000000"/>
          <w:sz w:val="22"/>
          <w:szCs w:val="22"/>
        </w:rPr>
        <w:t>Települèsüzemeltetès</w:t>
      </w:r>
      <w:proofErr w:type="spellEnd"/>
      <w:r>
        <w:rPr>
          <w:rFonts w:ascii="Sylfaen" w:eastAsia="Sylfaen" w:hAnsi="Sylfaen" w:cs="Sylfaen"/>
          <w:i/>
          <w:iCs/>
          <w:color w:val="000000"/>
          <w:sz w:val="22"/>
          <w:szCs w:val="22"/>
        </w:rPr>
        <w:t xml:space="preserve"> </w:t>
      </w:r>
      <w:proofErr w:type="spellStart"/>
      <w:r>
        <w:rPr>
          <w:rFonts w:ascii="Sylfaen" w:eastAsia="Sylfaen" w:hAnsi="Sylfaen" w:cs="Sylfaen"/>
          <w:i/>
          <w:iCs/>
          <w:color w:val="000000"/>
          <w:sz w:val="22"/>
          <w:szCs w:val="22"/>
        </w:rPr>
        <w:t>ès</w:t>
      </w:r>
      <w:proofErr w:type="spellEnd"/>
      <w:r>
        <w:rPr>
          <w:rFonts w:ascii="Sylfaen" w:eastAsia="Sylfaen" w:hAnsi="Sylfaen" w:cs="Sylfaen"/>
          <w:i/>
          <w:iCs/>
          <w:color w:val="000000"/>
          <w:sz w:val="22"/>
          <w:szCs w:val="22"/>
        </w:rPr>
        <w:t xml:space="preserve"> az Önkormányzat </w:t>
      </w:r>
      <w:proofErr w:type="spellStart"/>
      <w:r>
        <w:rPr>
          <w:rFonts w:ascii="Sylfaen" w:eastAsia="Sylfaen" w:hAnsi="Sylfaen" w:cs="Sylfaen"/>
          <w:i/>
          <w:iCs/>
          <w:color w:val="000000"/>
          <w:sz w:val="22"/>
          <w:szCs w:val="22"/>
        </w:rPr>
        <w:t>segítsègèt</w:t>
      </w:r>
      <w:proofErr w:type="spellEnd"/>
      <w:r>
        <w:rPr>
          <w:rFonts w:ascii="Sylfaen" w:eastAsia="Sylfaen" w:hAnsi="Sylfaen" w:cs="Sylfaen"/>
          <w:i/>
          <w:iCs/>
          <w:color w:val="000000"/>
          <w:sz w:val="22"/>
          <w:szCs w:val="22"/>
        </w:rPr>
        <w:t xml:space="preserve"> </w:t>
      </w:r>
      <w:proofErr w:type="spellStart"/>
      <w:r>
        <w:rPr>
          <w:rFonts w:ascii="Sylfaen" w:eastAsia="Sylfaen" w:hAnsi="Sylfaen" w:cs="Sylfaen"/>
          <w:i/>
          <w:iCs/>
          <w:color w:val="000000"/>
          <w:sz w:val="22"/>
          <w:szCs w:val="22"/>
        </w:rPr>
        <w:t>kèrni</w:t>
      </w:r>
      <w:proofErr w:type="spellEnd"/>
      <w:r>
        <w:rPr>
          <w:rFonts w:ascii="Sylfaen" w:eastAsia="Sylfaen" w:hAnsi="Sylfaen" w:cs="Sylfaen"/>
          <w:i/>
          <w:iCs/>
          <w:color w:val="000000"/>
          <w:sz w:val="22"/>
          <w:szCs w:val="22"/>
        </w:rPr>
        <w:t xml:space="preserve">, mégpedig az újítások során keletkezett </w:t>
      </w:r>
      <w:proofErr w:type="spellStart"/>
      <w:r>
        <w:rPr>
          <w:rFonts w:ascii="Sylfaen" w:eastAsia="Sylfaen" w:hAnsi="Sylfaen" w:cs="Sylfaen"/>
          <w:i/>
          <w:iCs/>
          <w:color w:val="000000"/>
          <w:sz w:val="22"/>
          <w:szCs w:val="22"/>
        </w:rPr>
        <w:t>költsègeket</w:t>
      </w:r>
      <w:proofErr w:type="spellEnd"/>
      <w:r>
        <w:rPr>
          <w:rFonts w:ascii="Sylfaen" w:eastAsia="Sylfaen" w:hAnsi="Sylfaen" w:cs="Sylfaen"/>
          <w:i/>
          <w:iCs/>
          <w:color w:val="000000"/>
          <w:sz w:val="22"/>
          <w:szCs w:val="22"/>
        </w:rPr>
        <w:t xml:space="preserve"> </w:t>
      </w:r>
      <w:proofErr w:type="spellStart"/>
      <w:r>
        <w:rPr>
          <w:rFonts w:ascii="Sylfaen" w:eastAsia="Sylfaen" w:hAnsi="Sylfaen" w:cs="Sylfaen"/>
          <w:i/>
          <w:iCs/>
          <w:color w:val="000000"/>
          <w:sz w:val="22"/>
          <w:szCs w:val="22"/>
        </w:rPr>
        <w:t>szeretnènk</w:t>
      </w:r>
      <w:proofErr w:type="spellEnd"/>
      <w:r>
        <w:rPr>
          <w:rFonts w:ascii="Sylfaen" w:eastAsia="Sylfaen" w:hAnsi="Sylfaen" w:cs="Sylfaen"/>
          <w:i/>
          <w:iCs/>
          <w:color w:val="000000"/>
          <w:sz w:val="22"/>
          <w:szCs w:val="22"/>
        </w:rPr>
        <w:t xml:space="preserve">, ha </w:t>
      </w:r>
      <w:proofErr w:type="spellStart"/>
      <w:r>
        <w:rPr>
          <w:rFonts w:ascii="Sylfaen" w:eastAsia="Sylfaen" w:hAnsi="Sylfaen" w:cs="Sylfaen"/>
          <w:i/>
          <w:iCs/>
          <w:color w:val="000000"/>
          <w:sz w:val="22"/>
          <w:szCs w:val="22"/>
        </w:rPr>
        <w:t>levonódnának</w:t>
      </w:r>
      <w:proofErr w:type="spellEnd"/>
      <w:r>
        <w:rPr>
          <w:rFonts w:ascii="Sylfaen" w:eastAsia="Sylfaen" w:hAnsi="Sylfaen" w:cs="Sylfaen"/>
          <w:i/>
          <w:iCs/>
          <w:color w:val="000000"/>
          <w:sz w:val="22"/>
          <w:szCs w:val="22"/>
        </w:rPr>
        <w:t xml:space="preserve"> a bérleti díjból. </w:t>
      </w:r>
      <w:proofErr w:type="spellStart"/>
      <w:r>
        <w:rPr>
          <w:rFonts w:ascii="Sylfaen" w:eastAsia="Sylfaen" w:hAnsi="Sylfaen" w:cs="Sylfaen"/>
          <w:i/>
          <w:iCs/>
          <w:color w:val="000000"/>
          <w:sz w:val="22"/>
          <w:szCs w:val="22"/>
        </w:rPr>
        <w:t>Termèszetesen</w:t>
      </w:r>
      <w:proofErr w:type="spellEnd"/>
      <w:r>
        <w:rPr>
          <w:rFonts w:ascii="Sylfaen" w:eastAsia="Sylfaen" w:hAnsi="Sylfaen" w:cs="Sylfaen"/>
          <w:i/>
          <w:iCs/>
          <w:color w:val="000000"/>
          <w:sz w:val="22"/>
          <w:szCs w:val="22"/>
        </w:rPr>
        <w:t xml:space="preserve"> ezen felújítási tárgyak a </w:t>
      </w:r>
      <w:proofErr w:type="spellStart"/>
      <w:r>
        <w:rPr>
          <w:rFonts w:ascii="Sylfaen" w:eastAsia="Sylfaen" w:hAnsi="Sylfaen" w:cs="Sylfaen"/>
          <w:i/>
          <w:iCs/>
          <w:color w:val="000000"/>
          <w:sz w:val="22"/>
          <w:szCs w:val="22"/>
        </w:rPr>
        <w:t>kèsőbbiekben</w:t>
      </w:r>
      <w:proofErr w:type="spellEnd"/>
      <w:r>
        <w:rPr>
          <w:rFonts w:ascii="Sylfaen" w:eastAsia="Sylfaen" w:hAnsi="Sylfaen" w:cs="Sylfaen"/>
          <w:i/>
          <w:iCs/>
          <w:color w:val="000000"/>
          <w:sz w:val="22"/>
          <w:szCs w:val="22"/>
        </w:rPr>
        <w:t xml:space="preserve"> mind az Önkormányzat tulajdonát fogják </w:t>
      </w:r>
      <w:proofErr w:type="spellStart"/>
      <w:r>
        <w:rPr>
          <w:rFonts w:ascii="Sylfaen" w:eastAsia="Sylfaen" w:hAnsi="Sylfaen" w:cs="Sylfaen"/>
          <w:i/>
          <w:iCs/>
          <w:color w:val="000000"/>
          <w:sz w:val="22"/>
          <w:szCs w:val="22"/>
        </w:rPr>
        <w:t>kèpezni</w:t>
      </w:r>
      <w:proofErr w:type="spellEnd"/>
      <w:r>
        <w:rPr>
          <w:rFonts w:ascii="Sylfaen" w:eastAsia="Sylfaen" w:hAnsi="Sylfaen" w:cs="Sylfaen"/>
          <w:i/>
          <w:iCs/>
          <w:color w:val="000000"/>
          <w:sz w:val="22"/>
          <w:szCs w:val="22"/>
        </w:rPr>
        <w:t xml:space="preserve">, </w:t>
      </w:r>
      <w:proofErr w:type="spellStart"/>
      <w:r>
        <w:rPr>
          <w:rFonts w:ascii="Sylfaen" w:eastAsia="Sylfaen" w:hAnsi="Sylfaen" w:cs="Sylfaen"/>
          <w:i/>
          <w:iCs/>
          <w:color w:val="000000"/>
          <w:sz w:val="22"/>
          <w:szCs w:val="22"/>
        </w:rPr>
        <w:t>ès</w:t>
      </w:r>
      <w:proofErr w:type="spellEnd"/>
      <w:r>
        <w:rPr>
          <w:rFonts w:ascii="Sylfaen" w:eastAsia="Sylfaen" w:hAnsi="Sylfaen" w:cs="Sylfaen"/>
          <w:i/>
          <w:iCs/>
          <w:color w:val="000000"/>
          <w:sz w:val="22"/>
          <w:szCs w:val="22"/>
        </w:rPr>
        <w:t xml:space="preserve"> hosszú távon jó beruházás is, ugyanis a strandon egy szolgáltatással ismét több lesz, amivel együtt a strand is </w:t>
      </w:r>
      <w:proofErr w:type="spellStart"/>
      <w:r>
        <w:rPr>
          <w:rFonts w:ascii="Sylfaen" w:eastAsia="Sylfaen" w:hAnsi="Sylfaen" w:cs="Sylfaen"/>
          <w:i/>
          <w:iCs/>
          <w:color w:val="000000"/>
          <w:sz w:val="22"/>
          <w:szCs w:val="22"/>
        </w:rPr>
        <w:t>szèpül</w:t>
      </w:r>
      <w:proofErr w:type="spellEnd"/>
      <w:r>
        <w:rPr>
          <w:rFonts w:ascii="Sylfaen" w:eastAsia="Sylfaen" w:hAnsi="Sylfaen" w:cs="Sylfaen"/>
          <w:i/>
          <w:iCs/>
          <w:color w:val="000000"/>
          <w:sz w:val="22"/>
          <w:szCs w:val="22"/>
        </w:rPr>
        <w:t>!”</w:t>
      </w:r>
    </w:p>
    <w:p w:rsidR="00BC2E5D" w:rsidRDefault="00BC2E5D">
      <w:pPr>
        <w:pBdr>
          <w:top w:val="nil"/>
          <w:left w:val="nil"/>
          <w:bottom w:val="nil"/>
          <w:right w:val="nil"/>
          <w:between w:val="nil"/>
        </w:pBdr>
        <w:jc w:val="both"/>
        <w:rPr>
          <w:rFonts w:ascii="Sylfaen" w:eastAsia="Sylfaen" w:hAnsi="Sylfaen" w:cs="Sylfaen"/>
          <w:color w:val="000000"/>
          <w:sz w:val="24"/>
          <w:szCs w:val="24"/>
        </w:rPr>
      </w:pPr>
    </w:p>
    <w:p w:rsidR="00BC2E5D" w:rsidRDefault="00071C20">
      <w:pPr>
        <w:pBdr>
          <w:top w:val="nil"/>
          <w:left w:val="nil"/>
          <w:bottom w:val="nil"/>
          <w:right w:val="nil"/>
          <w:between w:val="nil"/>
        </w:pBdr>
        <w:ind w:firstLine="708"/>
        <w:jc w:val="both"/>
        <w:rPr>
          <w:rFonts w:ascii="Sylfaen" w:eastAsia="Sylfaen" w:hAnsi="Sylfaen" w:cs="Sylfaen"/>
          <w:color w:val="000000"/>
          <w:sz w:val="24"/>
          <w:szCs w:val="24"/>
        </w:rPr>
      </w:pPr>
      <w:r>
        <w:rPr>
          <w:rFonts w:ascii="Sylfaen" w:eastAsia="Sylfaen" w:hAnsi="Sylfaen" w:cs="Sylfaen"/>
          <w:color w:val="000000"/>
          <w:sz w:val="24"/>
          <w:szCs w:val="24"/>
        </w:rPr>
        <w:t xml:space="preserve">Az üzlethelyiség bérlőjének képviselője, </w:t>
      </w:r>
      <w:proofErr w:type="spellStart"/>
      <w:r>
        <w:rPr>
          <w:rFonts w:ascii="Sylfaen" w:eastAsia="Sylfaen" w:hAnsi="Sylfaen" w:cs="Sylfaen"/>
          <w:color w:val="000000"/>
          <w:sz w:val="24"/>
          <w:szCs w:val="24"/>
        </w:rPr>
        <w:t>Schveiger</w:t>
      </w:r>
      <w:proofErr w:type="spellEnd"/>
      <w:r>
        <w:rPr>
          <w:rFonts w:ascii="Sylfaen" w:eastAsia="Sylfaen" w:hAnsi="Sylfaen" w:cs="Sylfaen"/>
          <w:color w:val="000000"/>
          <w:sz w:val="24"/>
          <w:szCs w:val="24"/>
        </w:rPr>
        <w:t xml:space="preserve"> Tibor László </w:t>
      </w:r>
      <w:proofErr w:type="gramStart"/>
      <w:r>
        <w:rPr>
          <w:rFonts w:ascii="Sylfaen" w:eastAsia="Sylfaen" w:hAnsi="Sylfaen" w:cs="Sylfaen"/>
          <w:color w:val="000000"/>
          <w:sz w:val="24"/>
          <w:szCs w:val="24"/>
        </w:rPr>
        <w:t>2024. decemberében</w:t>
      </w:r>
      <w:proofErr w:type="gramEnd"/>
      <w:r>
        <w:rPr>
          <w:rFonts w:ascii="Sylfaen" w:eastAsia="Sylfaen" w:hAnsi="Sylfaen" w:cs="Sylfaen"/>
          <w:color w:val="000000"/>
          <w:sz w:val="24"/>
          <w:szCs w:val="24"/>
        </w:rPr>
        <w:t xml:space="preserve"> írásos kérelmében felmondta a bérleti szerződést. Az üzlethelyiség átadás-átvételére és a szerződés megszüntetésére január hónapban </w:t>
      </w:r>
      <w:proofErr w:type="gramStart"/>
      <w:r>
        <w:rPr>
          <w:rFonts w:ascii="Sylfaen" w:eastAsia="Sylfaen" w:hAnsi="Sylfaen" w:cs="Sylfaen"/>
          <w:color w:val="000000"/>
          <w:sz w:val="24"/>
          <w:szCs w:val="24"/>
        </w:rPr>
        <w:t>fog sor</w:t>
      </w:r>
      <w:proofErr w:type="gramEnd"/>
      <w:r>
        <w:rPr>
          <w:rFonts w:ascii="Sylfaen" w:eastAsia="Sylfaen" w:hAnsi="Sylfaen" w:cs="Sylfaen"/>
          <w:color w:val="000000"/>
          <w:sz w:val="24"/>
          <w:szCs w:val="24"/>
        </w:rPr>
        <w:t xml:space="preserve"> kerülni. Sajnos a bérlő nem vigyázott jó gazda módjára az ingatlanra és az utóbbi 8 évben semmilyen állagmegóvási munkát nem végzett, ami bérlő kötelezettsége és feladata lett volna. Azt kértem a bérlőtől, hogy az átadás-átvétel előtt teljesítse ezt a kötelezettségét, de erre sajnos nem volt hajlandó. Egyeztettem polgármester asszonnyal is és abban maradtunk, hogy a jelenlegi körülmények mellett történjem meg az üzlethelyiség átadása és a szerződésnek a megszüntetése.</w:t>
      </w:r>
    </w:p>
    <w:p w:rsidR="00BC2E5D" w:rsidRDefault="00BC2E5D">
      <w:pPr>
        <w:pBdr>
          <w:top w:val="nil"/>
          <w:left w:val="nil"/>
          <w:bottom w:val="nil"/>
          <w:right w:val="nil"/>
          <w:between w:val="nil"/>
        </w:pBdr>
        <w:ind w:firstLine="708"/>
        <w:jc w:val="both"/>
        <w:rPr>
          <w:rFonts w:ascii="Sylfaen" w:eastAsia="Sylfaen" w:hAnsi="Sylfaen" w:cs="Sylfaen"/>
          <w:color w:val="000000"/>
          <w:sz w:val="24"/>
          <w:szCs w:val="24"/>
        </w:rPr>
      </w:pPr>
    </w:p>
    <w:p w:rsidR="00BC2E5D" w:rsidRDefault="00071C20">
      <w:pPr>
        <w:pBdr>
          <w:top w:val="nil"/>
          <w:left w:val="nil"/>
          <w:bottom w:val="nil"/>
          <w:right w:val="nil"/>
          <w:between w:val="nil"/>
        </w:pBdr>
        <w:ind w:firstLine="708"/>
        <w:jc w:val="both"/>
        <w:rPr>
          <w:rFonts w:ascii="Sylfaen" w:eastAsia="Sylfaen" w:hAnsi="Sylfaen" w:cs="Sylfaen"/>
          <w:color w:val="000000"/>
          <w:sz w:val="24"/>
          <w:szCs w:val="24"/>
        </w:rPr>
      </w:pPr>
      <w:r>
        <w:rPr>
          <w:rFonts w:ascii="Sylfaen" w:eastAsia="Sylfaen" w:hAnsi="Sylfaen" w:cs="Sylfaen"/>
          <w:color w:val="000000"/>
          <w:sz w:val="24"/>
          <w:szCs w:val="24"/>
        </w:rPr>
        <w:t xml:space="preserve">Szeretném, ha az üzlethelyiség nem maradna üresen, viszont azt gondolom, hogy nem lesz egyszerű oda bérlőt találni az épületrész állapota, kialakítása miatt. Előnye viszont, hogy van saját WC és kézmosó. Az ingatlanrész 2024. évi bérleti díja nettó 268.887,-Ft volt. A Zsolti kérelmében van potenciál és saját kivitelezésben meg is oldaná a javításokat és átalakításokat. Az strand épületében volt már kozmetikus és </w:t>
      </w:r>
      <w:proofErr w:type="gramStart"/>
      <w:r>
        <w:rPr>
          <w:rFonts w:ascii="Sylfaen" w:eastAsia="Sylfaen" w:hAnsi="Sylfaen" w:cs="Sylfaen"/>
          <w:color w:val="000000"/>
          <w:sz w:val="24"/>
          <w:szCs w:val="24"/>
        </w:rPr>
        <w:t>masszőr</w:t>
      </w:r>
      <w:proofErr w:type="gramEnd"/>
      <w:r>
        <w:rPr>
          <w:rFonts w:ascii="Sylfaen" w:eastAsia="Sylfaen" w:hAnsi="Sylfaen" w:cs="Sylfaen"/>
          <w:color w:val="000000"/>
          <w:sz w:val="24"/>
          <w:szCs w:val="24"/>
        </w:rPr>
        <w:t xml:space="preserve"> is több, kevesebb sikerrel. Halsütő jelenleg nincs a strandon és a kérelmező a presszó épületében helyhiánnyal küszködik. Nem férne el a konyhában, ha halételekben is gondolkodna. Jó vendéglátó egységekre szükség lenne, ezt mutatja a </w:t>
      </w:r>
      <w:proofErr w:type="spellStart"/>
      <w:r>
        <w:rPr>
          <w:rFonts w:ascii="Sylfaen" w:eastAsia="Sylfaen" w:hAnsi="Sylfaen" w:cs="Sylfaen"/>
          <w:color w:val="000000"/>
          <w:sz w:val="24"/>
          <w:szCs w:val="24"/>
        </w:rPr>
        <w:t>Nasi</w:t>
      </w:r>
      <w:proofErr w:type="spellEnd"/>
      <w:r>
        <w:rPr>
          <w:rFonts w:ascii="Sylfaen" w:eastAsia="Sylfaen" w:hAnsi="Sylfaen" w:cs="Sylfaen"/>
          <w:color w:val="000000"/>
          <w:sz w:val="24"/>
          <w:szCs w:val="24"/>
        </w:rPr>
        <w:t xml:space="preserve"> büfé sikere is. A strand felé történő nyitás egy ilyen vállalkozás esetén feltétlenül szükséges lenne. Az üzlet jelenlegi állapota és a tervezett felújítások miatt sokat kellene rákölteni. Az első évi bérleti díj költségén felül viszont további költséggel nem javasolnám támogatni az átalakításokat.</w:t>
      </w:r>
    </w:p>
    <w:p w:rsidR="00BC2E5D" w:rsidRDefault="00071C20">
      <w:pPr>
        <w:pBdr>
          <w:top w:val="nil"/>
          <w:left w:val="nil"/>
          <w:bottom w:val="nil"/>
          <w:right w:val="nil"/>
          <w:between w:val="nil"/>
        </w:pBdr>
        <w:ind w:firstLine="708"/>
        <w:jc w:val="both"/>
        <w:rPr>
          <w:rFonts w:ascii="Sylfaen" w:eastAsia="Sylfaen" w:hAnsi="Sylfaen" w:cs="Sylfaen"/>
          <w:color w:val="000000"/>
          <w:sz w:val="24"/>
          <w:szCs w:val="24"/>
        </w:rPr>
      </w:pPr>
      <w:r>
        <w:rPr>
          <w:rFonts w:ascii="Sylfaen" w:eastAsia="Sylfaen" w:hAnsi="Sylfaen" w:cs="Sylfaen"/>
          <w:color w:val="000000"/>
          <w:sz w:val="24"/>
          <w:szCs w:val="24"/>
        </w:rPr>
        <w:t>Egyszóval jó ötletnek tartom a kérelmező tervét, azzal a megkötéssel, hogy írjunk ki az üzlethelyiség bérbeadására egy pályázatot és utána meglátjuk mi lesz. Egy biztos, hogy saját költségen és kivitelezésben nem nagyon szeretnék költeni az ingatlanra, esetleg csak azt, ami feltétlenül szükséges.</w:t>
      </w:r>
    </w:p>
    <w:p w:rsidR="00BC2E5D" w:rsidRDefault="00BC2E5D">
      <w:pPr>
        <w:pBdr>
          <w:top w:val="nil"/>
          <w:left w:val="nil"/>
          <w:bottom w:val="nil"/>
          <w:right w:val="nil"/>
          <w:between w:val="nil"/>
        </w:pBdr>
        <w:jc w:val="both"/>
        <w:rPr>
          <w:rFonts w:ascii="Sylfaen" w:eastAsia="Sylfaen" w:hAnsi="Sylfaen" w:cs="Sylfaen"/>
          <w:i/>
          <w:iCs/>
          <w:color w:val="000000"/>
          <w:sz w:val="24"/>
          <w:szCs w:val="24"/>
        </w:rPr>
      </w:pPr>
    </w:p>
    <w:p w:rsidR="00BC2E5D" w:rsidRDefault="00071C20">
      <w:pPr>
        <w:widowControl/>
        <w:pBdr>
          <w:top w:val="nil"/>
          <w:left w:val="nil"/>
          <w:bottom w:val="nil"/>
          <w:right w:val="nil"/>
          <w:between w:val="nil"/>
        </w:pBdr>
        <w:shd w:val="solid" w:color="FFFFFF" w:fill="auto"/>
        <w:suppressAutoHyphens/>
        <w:jc w:val="both"/>
        <w:rPr>
          <w:rFonts w:ascii="Sylfaen" w:eastAsia="Sylfaen" w:hAnsi="Sylfaen" w:cs="Sylfaen"/>
          <w:color w:val="000000"/>
          <w:sz w:val="24"/>
          <w:szCs w:val="24"/>
        </w:rPr>
      </w:pPr>
      <w:r>
        <w:rPr>
          <w:rFonts w:ascii="Sylfaen" w:eastAsia="Sylfaen" w:hAnsi="Sylfaen" w:cs="Sylfaen"/>
          <w:color w:val="000000"/>
          <w:sz w:val="24"/>
          <w:szCs w:val="24"/>
        </w:rPr>
        <w:t>Balatonberény, 2025. január 16.</w:t>
      </w:r>
    </w:p>
    <w:p w:rsidR="00BC2E5D" w:rsidRDefault="00071C20">
      <w:pPr>
        <w:widowControl/>
        <w:pBdr>
          <w:top w:val="nil"/>
          <w:left w:val="nil"/>
          <w:bottom w:val="nil"/>
          <w:right w:val="nil"/>
          <w:between w:val="nil"/>
        </w:pBdr>
        <w:shd w:val="solid" w:color="FFFFFF" w:fill="auto"/>
        <w:suppressAutoHyphens/>
        <w:jc w:val="right"/>
        <w:rPr>
          <w:rFonts w:ascii="Sylfaen" w:eastAsia="Sylfaen" w:hAnsi="Sylfaen" w:cs="Sylfaen"/>
          <w:color w:val="000000"/>
          <w:sz w:val="24"/>
          <w:szCs w:val="24"/>
        </w:rPr>
      </w:pPr>
      <w:r>
        <w:rPr>
          <w:rFonts w:ascii="Sylfaen" w:eastAsia="Sylfaen" w:hAnsi="Sylfaen" w:cs="Sylfaen"/>
          <w:color w:val="000000"/>
          <w:sz w:val="24"/>
          <w:szCs w:val="24"/>
        </w:rPr>
        <w:t xml:space="preserve">Véghelyi Róbert </w:t>
      </w:r>
      <w:proofErr w:type="spellStart"/>
      <w:r>
        <w:rPr>
          <w:rFonts w:ascii="Sylfaen" w:eastAsia="Sylfaen" w:hAnsi="Sylfaen" w:cs="Sylfaen"/>
          <w:color w:val="000000"/>
          <w:sz w:val="24"/>
          <w:szCs w:val="24"/>
        </w:rPr>
        <w:t>sk</w:t>
      </w:r>
      <w:proofErr w:type="spellEnd"/>
      <w:r>
        <w:rPr>
          <w:rFonts w:ascii="Sylfaen" w:eastAsia="Sylfaen" w:hAnsi="Sylfaen" w:cs="Sylfaen"/>
          <w:color w:val="000000"/>
          <w:sz w:val="24"/>
          <w:szCs w:val="24"/>
        </w:rPr>
        <w:t>.</w:t>
      </w:r>
    </w:p>
    <w:p w:rsidR="00BC2E5D" w:rsidRPr="00A75BBA" w:rsidRDefault="00071C20" w:rsidP="00A75BBA">
      <w:pPr>
        <w:widowControl/>
        <w:pBdr>
          <w:top w:val="nil"/>
          <w:left w:val="nil"/>
          <w:bottom w:val="nil"/>
          <w:right w:val="nil"/>
          <w:between w:val="nil"/>
        </w:pBdr>
        <w:shd w:val="solid" w:color="FFFFFF" w:fill="auto"/>
        <w:suppressAutoHyphens/>
        <w:jc w:val="right"/>
        <w:rPr>
          <w:rFonts w:ascii="Sylfaen" w:eastAsia="Sylfaen" w:hAnsi="Sylfaen" w:cs="Sylfaen"/>
          <w:color w:val="000000"/>
          <w:sz w:val="24"/>
          <w:szCs w:val="24"/>
        </w:rPr>
      </w:pPr>
      <w:proofErr w:type="gramStart"/>
      <w:r>
        <w:rPr>
          <w:rFonts w:ascii="Sylfaen" w:eastAsia="Sylfaen" w:hAnsi="Sylfaen" w:cs="Sylfaen"/>
          <w:color w:val="000000"/>
          <w:sz w:val="24"/>
          <w:szCs w:val="24"/>
        </w:rPr>
        <w:t>ügyvezető</w:t>
      </w:r>
      <w:bookmarkStart w:id="0" w:name="_GoBack"/>
      <w:bookmarkEnd w:id="0"/>
      <w:proofErr w:type="gramEnd"/>
    </w:p>
    <w:sectPr w:rsidR="00BC2E5D" w:rsidRPr="00A75BBA">
      <w:endnotePr>
        <w:numFmt w:val="decimal"/>
      </w:endnotePr>
      <w:type w:val="continuous"/>
      <w:pgSz w:w="11907" w:h="16839"/>
      <w:pgMar w:top="283" w:right="1134" w:bottom="285" w:left="1134" w:header="0" w:footer="0" w:gutter="0"/>
      <w:paperSrc w:first="7" w:other="7"/>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ylfaen">
    <w:panose1 w:val="010A0502050306030303"/>
    <w:charset w:val="EE"/>
    <w:family w:val="roman"/>
    <w:pitch w:val="variable"/>
    <w:sig w:usb0="040006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46325"/>
    <w:multiLevelType w:val="singleLevel"/>
    <w:tmpl w:val="A2B8E93E"/>
    <w:name w:val="Bullet 3"/>
    <w:lvl w:ilvl="0">
      <w:start w:val="1"/>
      <w:numFmt w:val="lowerLetter"/>
      <w:lvlText w:val="%1."/>
      <w:lvlJc w:val="left"/>
      <w:pPr>
        <w:ind w:left="0" w:firstLine="0"/>
      </w:pPr>
    </w:lvl>
  </w:abstractNum>
  <w:abstractNum w:abstractNumId="1" w15:restartNumberingAfterBreak="0">
    <w:nsid w:val="14F81C48"/>
    <w:multiLevelType w:val="singleLevel"/>
    <w:tmpl w:val="513856C2"/>
    <w:name w:val="WW8Num1"/>
    <w:lvl w:ilvl="0">
      <w:start w:val="1"/>
      <w:numFmt w:val="decimal"/>
      <w:lvlText w:val="%1."/>
      <w:lvlJc w:val="left"/>
      <w:pPr>
        <w:ind w:left="360" w:firstLine="0"/>
      </w:pPr>
      <w:rPr>
        <w:rFonts w:eastAsia="Times New Roman"/>
        <w:smallCaps/>
        <w:color w:val="auto"/>
        <w:spacing w:val="0"/>
        <w:w w:val="300"/>
        <w:u w:val="single"/>
        <w:shd w:val="clear" w:color="auto" w:fill="auto"/>
        <w:vertAlign w:val="baseline"/>
      </w:rPr>
    </w:lvl>
  </w:abstractNum>
  <w:abstractNum w:abstractNumId="2" w15:restartNumberingAfterBreak="0">
    <w:nsid w:val="16E86773"/>
    <w:multiLevelType w:val="singleLevel"/>
    <w:tmpl w:val="CAA6E6B6"/>
    <w:name w:val="Bullet 12"/>
    <w:lvl w:ilvl="0">
      <w:numFmt w:val="bullet"/>
      <w:lvlText w:val=""/>
      <w:lvlJc w:val="left"/>
      <w:pPr>
        <w:ind w:left="0" w:firstLine="0"/>
      </w:pPr>
      <w:rPr>
        <w:rFonts w:ascii="Wingdings" w:eastAsia="Wingdings" w:hAnsi="Wingdings" w:cs="Wingdings"/>
      </w:rPr>
    </w:lvl>
  </w:abstractNum>
  <w:abstractNum w:abstractNumId="3" w15:restartNumberingAfterBreak="0">
    <w:nsid w:val="18AB122A"/>
    <w:multiLevelType w:val="hybridMultilevel"/>
    <w:tmpl w:val="FA4E475E"/>
    <w:name w:val="Számozott lista 2"/>
    <w:lvl w:ilvl="0" w:tplc="302EB852">
      <w:start w:val="1"/>
      <w:numFmt w:val="none"/>
      <w:suff w:val="nothing"/>
      <w:lvlText w:val=""/>
      <w:lvlJc w:val="left"/>
      <w:pPr>
        <w:ind w:left="0" w:firstLine="0"/>
      </w:pPr>
    </w:lvl>
    <w:lvl w:ilvl="1" w:tplc="C634554C">
      <w:start w:val="1"/>
      <w:numFmt w:val="none"/>
      <w:suff w:val="nothing"/>
      <w:lvlText w:val=""/>
      <w:lvlJc w:val="left"/>
      <w:pPr>
        <w:ind w:left="0" w:firstLine="0"/>
      </w:pPr>
    </w:lvl>
    <w:lvl w:ilvl="2" w:tplc="A1A6C95A">
      <w:start w:val="1"/>
      <w:numFmt w:val="none"/>
      <w:suff w:val="nothing"/>
      <w:lvlText w:val=""/>
      <w:lvlJc w:val="left"/>
      <w:pPr>
        <w:ind w:left="0" w:firstLine="0"/>
      </w:pPr>
    </w:lvl>
    <w:lvl w:ilvl="3" w:tplc="077A2BC4">
      <w:start w:val="1"/>
      <w:numFmt w:val="none"/>
      <w:suff w:val="nothing"/>
      <w:lvlText w:val=""/>
      <w:lvlJc w:val="left"/>
      <w:pPr>
        <w:ind w:left="0" w:firstLine="0"/>
      </w:pPr>
    </w:lvl>
    <w:lvl w:ilvl="4" w:tplc="8D98A9AE">
      <w:start w:val="1"/>
      <w:numFmt w:val="none"/>
      <w:suff w:val="nothing"/>
      <w:lvlText w:val=""/>
      <w:lvlJc w:val="left"/>
      <w:pPr>
        <w:ind w:left="0" w:firstLine="0"/>
      </w:pPr>
    </w:lvl>
    <w:lvl w:ilvl="5" w:tplc="0406CACC">
      <w:start w:val="1"/>
      <w:numFmt w:val="none"/>
      <w:suff w:val="nothing"/>
      <w:lvlText w:val=""/>
      <w:lvlJc w:val="left"/>
      <w:pPr>
        <w:ind w:left="0" w:firstLine="0"/>
      </w:pPr>
    </w:lvl>
    <w:lvl w:ilvl="6" w:tplc="A8EE3016">
      <w:start w:val="1"/>
      <w:numFmt w:val="none"/>
      <w:suff w:val="nothing"/>
      <w:lvlText w:val=""/>
      <w:lvlJc w:val="left"/>
      <w:pPr>
        <w:ind w:left="0" w:firstLine="0"/>
      </w:pPr>
    </w:lvl>
    <w:lvl w:ilvl="7" w:tplc="14986F52">
      <w:start w:val="1"/>
      <w:numFmt w:val="none"/>
      <w:suff w:val="nothing"/>
      <w:lvlText w:val=""/>
      <w:lvlJc w:val="left"/>
      <w:pPr>
        <w:ind w:left="0" w:firstLine="0"/>
      </w:pPr>
    </w:lvl>
    <w:lvl w:ilvl="8" w:tplc="F600ED48">
      <w:start w:val="1"/>
      <w:numFmt w:val="none"/>
      <w:suff w:val="nothing"/>
      <w:lvlText w:val=""/>
      <w:lvlJc w:val="left"/>
      <w:pPr>
        <w:ind w:left="0" w:firstLine="0"/>
      </w:pPr>
    </w:lvl>
  </w:abstractNum>
  <w:abstractNum w:abstractNumId="4" w15:restartNumberingAfterBreak="0">
    <w:nsid w:val="28AF08B4"/>
    <w:multiLevelType w:val="hybridMultilevel"/>
    <w:tmpl w:val="46FED8C6"/>
    <w:name w:val="Számozott lista 1"/>
    <w:lvl w:ilvl="0" w:tplc="D9F8C102">
      <w:start w:val="1"/>
      <w:numFmt w:val="decimal"/>
      <w:lvlText w:val="%1."/>
      <w:lvlJc w:val="left"/>
      <w:pPr>
        <w:ind w:left="360" w:firstLine="0"/>
      </w:pPr>
    </w:lvl>
    <w:lvl w:ilvl="1" w:tplc="21C8410E">
      <w:start w:val="1"/>
      <w:numFmt w:val="lowerLetter"/>
      <w:lvlText w:val="%2."/>
      <w:lvlJc w:val="left"/>
      <w:pPr>
        <w:ind w:left="1080" w:firstLine="0"/>
      </w:pPr>
    </w:lvl>
    <w:lvl w:ilvl="2" w:tplc="0CFEEA38">
      <w:start w:val="1"/>
      <w:numFmt w:val="lowerRoman"/>
      <w:lvlText w:val="%3."/>
      <w:lvlJc w:val="left"/>
      <w:pPr>
        <w:ind w:left="1980" w:firstLine="0"/>
      </w:pPr>
    </w:lvl>
    <w:lvl w:ilvl="3" w:tplc="25F0F5E2">
      <w:start w:val="1"/>
      <w:numFmt w:val="decimal"/>
      <w:lvlText w:val="%4."/>
      <w:lvlJc w:val="left"/>
      <w:pPr>
        <w:ind w:left="2520" w:firstLine="0"/>
      </w:pPr>
    </w:lvl>
    <w:lvl w:ilvl="4" w:tplc="A334893A">
      <w:start w:val="1"/>
      <w:numFmt w:val="lowerLetter"/>
      <w:lvlText w:val="%5."/>
      <w:lvlJc w:val="left"/>
      <w:pPr>
        <w:ind w:left="3240" w:firstLine="0"/>
      </w:pPr>
    </w:lvl>
    <w:lvl w:ilvl="5" w:tplc="09C655AA">
      <w:start w:val="1"/>
      <w:numFmt w:val="lowerRoman"/>
      <w:lvlText w:val="%6."/>
      <w:lvlJc w:val="left"/>
      <w:pPr>
        <w:ind w:left="4140" w:firstLine="0"/>
      </w:pPr>
    </w:lvl>
    <w:lvl w:ilvl="6" w:tplc="E08E3262">
      <w:start w:val="1"/>
      <w:numFmt w:val="decimal"/>
      <w:lvlText w:val="%7."/>
      <w:lvlJc w:val="left"/>
      <w:pPr>
        <w:ind w:left="4680" w:firstLine="0"/>
      </w:pPr>
    </w:lvl>
    <w:lvl w:ilvl="7" w:tplc="1F623B82">
      <w:start w:val="1"/>
      <w:numFmt w:val="lowerLetter"/>
      <w:lvlText w:val="%8."/>
      <w:lvlJc w:val="left"/>
      <w:pPr>
        <w:ind w:left="5400" w:firstLine="0"/>
      </w:pPr>
    </w:lvl>
    <w:lvl w:ilvl="8" w:tplc="76088762">
      <w:start w:val="1"/>
      <w:numFmt w:val="lowerRoman"/>
      <w:lvlText w:val="%9."/>
      <w:lvlJc w:val="left"/>
      <w:pPr>
        <w:ind w:left="6300" w:firstLine="0"/>
      </w:pPr>
    </w:lvl>
  </w:abstractNum>
  <w:abstractNum w:abstractNumId="5" w15:restartNumberingAfterBreak="0">
    <w:nsid w:val="2B7C5C8A"/>
    <w:multiLevelType w:val="singleLevel"/>
    <w:tmpl w:val="BECA030A"/>
    <w:name w:val="Bullet 2"/>
    <w:lvl w:ilvl="0">
      <w:start w:val="1"/>
      <w:numFmt w:val="decimal"/>
      <w:lvlText w:val="%1."/>
      <w:lvlJc w:val="left"/>
      <w:pPr>
        <w:ind w:left="0" w:firstLine="0"/>
      </w:pPr>
    </w:lvl>
  </w:abstractNum>
  <w:abstractNum w:abstractNumId="6" w15:restartNumberingAfterBreak="0">
    <w:nsid w:val="3A4F391F"/>
    <w:multiLevelType w:val="singleLevel"/>
    <w:tmpl w:val="37E0F094"/>
    <w:name w:val="Bullet 13"/>
    <w:lvl w:ilvl="0">
      <w:numFmt w:val="bullet"/>
      <w:lvlText w:val=""/>
      <w:lvlJc w:val="left"/>
      <w:pPr>
        <w:tabs>
          <w:tab w:val="num" w:pos="360"/>
        </w:tabs>
        <w:ind w:left="360" w:hanging="360"/>
      </w:pPr>
      <w:rPr>
        <w:rFonts w:ascii="Wingdings" w:eastAsia="Wingdings" w:hAnsi="Wingdings" w:cs="Wingdings"/>
      </w:rPr>
    </w:lvl>
  </w:abstractNum>
  <w:abstractNum w:abstractNumId="7" w15:restartNumberingAfterBreak="0">
    <w:nsid w:val="3E02153C"/>
    <w:multiLevelType w:val="hybridMultilevel"/>
    <w:tmpl w:val="C73C01B0"/>
    <w:name w:val="Számozott lista 4"/>
    <w:lvl w:ilvl="0" w:tplc="17B03624">
      <w:numFmt w:val="none"/>
      <w:lvlText w:val=""/>
      <w:lvlJc w:val="left"/>
      <w:pPr>
        <w:ind w:left="0" w:firstLine="0"/>
      </w:pPr>
    </w:lvl>
    <w:lvl w:ilvl="1" w:tplc="88E8BD56">
      <w:numFmt w:val="none"/>
      <w:lvlText w:val=""/>
      <w:lvlJc w:val="left"/>
      <w:pPr>
        <w:ind w:left="0" w:firstLine="0"/>
      </w:pPr>
    </w:lvl>
    <w:lvl w:ilvl="2" w:tplc="33466860">
      <w:numFmt w:val="none"/>
      <w:lvlText w:val=""/>
      <w:lvlJc w:val="left"/>
      <w:pPr>
        <w:ind w:left="0" w:firstLine="0"/>
      </w:pPr>
    </w:lvl>
    <w:lvl w:ilvl="3" w:tplc="963CED4A">
      <w:numFmt w:val="none"/>
      <w:lvlText w:val=""/>
      <w:lvlJc w:val="left"/>
      <w:pPr>
        <w:ind w:left="0" w:firstLine="0"/>
      </w:pPr>
    </w:lvl>
    <w:lvl w:ilvl="4" w:tplc="C91269B8">
      <w:numFmt w:val="none"/>
      <w:lvlText w:val=""/>
      <w:lvlJc w:val="left"/>
      <w:pPr>
        <w:ind w:left="0" w:firstLine="0"/>
      </w:pPr>
    </w:lvl>
    <w:lvl w:ilvl="5" w:tplc="32D6AFA2">
      <w:numFmt w:val="none"/>
      <w:lvlText w:val=""/>
      <w:lvlJc w:val="left"/>
      <w:pPr>
        <w:ind w:left="0" w:firstLine="0"/>
      </w:pPr>
    </w:lvl>
    <w:lvl w:ilvl="6" w:tplc="5E4AA8F6">
      <w:numFmt w:val="none"/>
      <w:lvlText w:val=""/>
      <w:lvlJc w:val="left"/>
      <w:pPr>
        <w:ind w:left="0" w:firstLine="0"/>
      </w:pPr>
    </w:lvl>
    <w:lvl w:ilvl="7" w:tplc="78F2670A">
      <w:numFmt w:val="none"/>
      <w:lvlText w:val=""/>
      <w:lvlJc w:val="left"/>
      <w:pPr>
        <w:ind w:left="0" w:firstLine="0"/>
      </w:pPr>
    </w:lvl>
    <w:lvl w:ilvl="8" w:tplc="83CA42A0">
      <w:numFmt w:val="none"/>
      <w:lvlText w:val=""/>
      <w:lvlJc w:val="left"/>
      <w:pPr>
        <w:ind w:left="0" w:firstLine="0"/>
      </w:pPr>
    </w:lvl>
  </w:abstractNum>
  <w:abstractNum w:abstractNumId="8" w15:restartNumberingAfterBreak="0">
    <w:nsid w:val="45C37F58"/>
    <w:multiLevelType w:val="singleLevel"/>
    <w:tmpl w:val="3D2ACFC4"/>
    <w:name w:val="Bullet 7"/>
    <w:lvl w:ilvl="0">
      <w:numFmt w:val="bullet"/>
      <w:lvlText w:val=""/>
      <w:lvlJc w:val="left"/>
      <w:pPr>
        <w:ind w:left="0" w:firstLine="0"/>
      </w:pPr>
      <w:rPr>
        <w:rFonts w:ascii="Wingdings" w:eastAsia="Wingdings" w:hAnsi="Wingdings" w:cs="Wingdings"/>
      </w:rPr>
    </w:lvl>
  </w:abstractNum>
  <w:abstractNum w:abstractNumId="9" w15:restartNumberingAfterBreak="0">
    <w:nsid w:val="4A556DBA"/>
    <w:multiLevelType w:val="singleLevel"/>
    <w:tmpl w:val="AA7A771A"/>
    <w:name w:val="Bullet 4"/>
    <w:lvl w:ilvl="0">
      <w:start w:val="1"/>
      <w:numFmt w:val="decimal"/>
      <w:lvlText w:val="%1)"/>
      <w:lvlJc w:val="left"/>
      <w:pPr>
        <w:ind w:left="0" w:firstLine="0"/>
      </w:pPr>
    </w:lvl>
  </w:abstractNum>
  <w:abstractNum w:abstractNumId="10" w15:restartNumberingAfterBreak="0">
    <w:nsid w:val="5BDD71AC"/>
    <w:multiLevelType w:val="singleLevel"/>
    <w:tmpl w:val="51689036"/>
    <w:name w:val="Bullet 8"/>
    <w:lvl w:ilvl="0">
      <w:numFmt w:val="bullet"/>
      <w:lvlText w:val=""/>
      <w:lvlJc w:val="left"/>
      <w:pPr>
        <w:ind w:left="0" w:firstLine="0"/>
      </w:pPr>
      <w:rPr>
        <w:rFonts w:ascii="Wingdings" w:eastAsia="Wingdings" w:hAnsi="Wingdings" w:cs="Wingdings"/>
      </w:rPr>
    </w:lvl>
  </w:abstractNum>
  <w:abstractNum w:abstractNumId="11" w15:restartNumberingAfterBreak="0">
    <w:nsid w:val="5EE54BE0"/>
    <w:multiLevelType w:val="singleLevel"/>
    <w:tmpl w:val="3096646E"/>
    <w:name w:val="Bullet 5"/>
    <w:lvl w:ilvl="0">
      <w:start w:val="1"/>
      <w:numFmt w:val="lowerLetter"/>
      <w:lvlText w:val="%1)"/>
      <w:lvlJc w:val="left"/>
      <w:pPr>
        <w:ind w:left="0" w:firstLine="0"/>
      </w:pPr>
    </w:lvl>
  </w:abstractNum>
  <w:abstractNum w:abstractNumId="12" w15:restartNumberingAfterBreak="0">
    <w:nsid w:val="65F6689F"/>
    <w:multiLevelType w:val="hybridMultilevel"/>
    <w:tmpl w:val="C29EB1A0"/>
    <w:name w:val="Számozott lista 3"/>
    <w:lvl w:ilvl="0" w:tplc="DC86B94E">
      <w:numFmt w:val="none"/>
      <w:lvlText w:val=""/>
      <w:lvlJc w:val="left"/>
      <w:pPr>
        <w:ind w:left="0" w:firstLine="0"/>
      </w:pPr>
    </w:lvl>
    <w:lvl w:ilvl="1" w:tplc="83D4BD28">
      <w:numFmt w:val="none"/>
      <w:lvlText w:val=""/>
      <w:lvlJc w:val="left"/>
      <w:pPr>
        <w:ind w:left="0" w:firstLine="0"/>
      </w:pPr>
    </w:lvl>
    <w:lvl w:ilvl="2" w:tplc="22509B54">
      <w:numFmt w:val="none"/>
      <w:lvlText w:val=""/>
      <w:lvlJc w:val="left"/>
      <w:pPr>
        <w:ind w:left="0" w:firstLine="0"/>
      </w:pPr>
    </w:lvl>
    <w:lvl w:ilvl="3" w:tplc="5A784AD4">
      <w:numFmt w:val="none"/>
      <w:lvlText w:val=""/>
      <w:lvlJc w:val="left"/>
      <w:pPr>
        <w:ind w:left="0" w:firstLine="0"/>
      </w:pPr>
    </w:lvl>
    <w:lvl w:ilvl="4" w:tplc="36247C00">
      <w:numFmt w:val="none"/>
      <w:lvlText w:val=""/>
      <w:lvlJc w:val="left"/>
      <w:pPr>
        <w:ind w:left="0" w:firstLine="0"/>
      </w:pPr>
    </w:lvl>
    <w:lvl w:ilvl="5" w:tplc="736EC130">
      <w:numFmt w:val="none"/>
      <w:lvlText w:val=""/>
      <w:lvlJc w:val="left"/>
      <w:pPr>
        <w:ind w:left="0" w:firstLine="0"/>
      </w:pPr>
    </w:lvl>
    <w:lvl w:ilvl="6" w:tplc="D58A9402">
      <w:numFmt w:val="none"/>
      <w:lvlText w:val=""/>
      <w:lvlJc w:val="left"/>
      <w:pPr>
        <w:ind w:left="0" w:firstLine="0"/>
      </w:pPr>
    </w:lvl>
    <w:lvl w:ilvl="7" w:tplc="B7B2BCBC">
      <w:numFmt w:val="none"/>
      <w:lvlText w:val=""/>
      <w:lvlJc w:val="left"/>
      <w:pPr>
        <w:ind w:left="0" w:firstLine="0"/>
      </w:pPr>
    </w:lvl>
    <w:lvl w:ilvl="8" w:tplc="232A7E54">
      <w:numFmt w:val="none"/>
      <w:lvlText w:val=""/>
      <w:lvlJc w:val="left"/>
      <w:pPr>
        <w:ind w:left="0" w:firstLine="0"/>
      </w:pPr>
    </w:lvl>
  </w:abstractNum>
  <w:abstractNum w:abstractNumId="13" w15:restartNumberingAfterBreak="0">
    <w:nsid w:val="7D0C082F"/>
    <w:multiLevelType w:val="hybridMultilevel"/>
    <w:tmpl w:val="2A521154"/>
    <w:lvl w:ilvl="0" w:tplc="1144D00E">
      <w:numFmt w:val="none"/>
      <w:lvlText w:val=""/>
      <w:lvlJc w:val="left"/>
      <w:pPr>
        <w:tabs>
          <w:tab w:val="num" w:pos="360"/>
        </w:tabs>
        <w:ind w:left="360" w:hanging="360"/>
      </w:pPr>
    </w:lvl>
    <w:lvl w:ilvl="1" w:tplc="4C189D9A">
      <w:numFmt w:val="none"/>
      <w:lvlText w:val=""/>
      <w:lvlJc w:val="left"/>
      <w:pPr>
        <w:tabs>
          <w:tab w:val="num" w:pos="360"/>
        </w:tabs>
        <w:ind w:left="360" w:hanging="360"/>
      </w:pPr>
    </w:lvl>
    <w:lvl w:ilvl="2" w:tplc="CD76ABCA">
      <w:numFmt w:val="none"/>
      <w:lvlText w:val=""/>
      <w:lvlJc w:val="left"/>
      <w:pPr>
        <w:tabs>
          <w:tab w:val="num" w:pos="360"/>
        </w:tabs>
        <w:ind w:left="360" w:hanging="360"/>
      </w:pPr>
    </w:lvl>
    <w:lvl w:ilvl="3" w:tplc="0CEAB826">
      <w:numFmt w:val="none"/>
      <w:lvlText w:val=""/>
      <w:lvlJc w:val="left"/>
      <w:pPr>
        <w:tabs>
          <w:tab w:val="num" w:pos="360"/>
        </w:tabs>
        <w:ind w:left="360" w:hanging="360"/>
      </w:pPr>
    </w:lvl>
    <w:lvl w:ilvl="4" w:tplc="31EA3FAA">
      <w:numFmt w:val="none"/>
      <w:lvlText w:val=""/>
      <w:lvlJc w:val="left"/>
      <w:pPr>
        <w:tabs>
          <w:tab w:val="num" w:pos="360"/>
        </w:tabs>
        <w:ind w:left="360" w:hanging="360"/>
      </w:pPr>
    </w:lvl>
    <w:lvl w:ilvl="5" w:tplc="DA766018">
      <w:numFmt w:val="none"/>
      <w:lvlText w:val=""/>
      <w:lvlJc w:val="left"/>
      <w:pPr>
        <w:tabs>
          <w:tab w:val="num" w:pos="360"/>
        </w:tabs>
        <w:ind w:left="360" w:hanging="360"/>
      </w:pPr>
    </w:lvl>
    <w:lvl w:ilvl="6" w:tplc="E61C50AE">
      <w:numFmt w:val="none"/>
      <w:lvlText w:val=""/>
      <w:lvlJc w:val="left"/>
      <w:pPr>
        <w:tabs>
          <w:tab w:val="num" w:pos="360"/>
        </w:tabs>
        <w:ind w:left="360" w:hanging="360"/>
      </w:pPr>
    </w:lvl>
    <w:lvl w:ilvl="7" w:tplc="8FCCF830">
      <w:numFmt w:val="none"/>
      <w:lvlText w:val=""/>
      <w:lvlJc w:val="left"/>
      <w:pPr>
        <w:tabs>
          <w:tab w:val="num" w:pos="360"/>
        </w:tabs>
        <w:ind w:left="360" w:hanging="360"/>
      </w:pPr>
    </w:lvl>
    <w:lvl w:ilvl="8" w:tplc="FE1887B2">
      <w:numFmt w:val="none"/>
      <w:lvlText w:val=""/>
      <w:lvlJc w:val="left"/>
      <w:pPr>
        <w:tabs>
          <w:tab w:val="num" w:pos="360"/>
        </w:tabs>
        <w:ind w:left="360" w:hanging="360"/>
      </w:pPr>
    </w:lvl>
  </w:abstractNum>
  <w:num w:numId="1">
    <w:abstractNumId w:val="3"/>
  </w:num>
  <w:num w:numId="2">
    <w:abstractNumId w:val="9"/>
  </w:num>
  <w:num w:numId="3">
    <w:abstractNumId w:val="7"/>
  </w:num>
  <w:num w:numId="4">
    <w:abstractNumId w:val="4"/>
  </w:num>
  <w:num w:numId="5">
    <w:abstractNumId w:val="1"/>
  </w:num>
  <w:num w:numId="6">
    <w:abstractNumId w:val="10"/>
  </w:num>
  <w:num w:numId="7">
    <w:abstractNumId w:val="12"/>
  </w:num>
  <w:num w:numId="8">
    <w:abstractNumId w:val="11"/>
  </w:num>
  <w:num w:numId="9">
    <w:abstractNumId w:val="5"/>
  </w:num>
  <w:num w:numId="10">
    <w:abstractNumId w:val="0"/>
  </w:num>
  <w:num w:numId="11">
    <w:abstractNumId w:val="8"/>
  </w:num>
  <w:num w:numId="12">
    <w:abstractNumId w:val="2"/>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425"/>
  <w:drawingGridHorizontalSpacing w:val="283"/>
  <w:drawingGridVerticalSpacing w:val="283"/>
  <w:doNotShadeFormData/>
  <w:characterSpacingControl w:val="doNotCompress"/>
  <w:endnotePr>
    <w:numFmt w:val="decimal"/>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E5D"/>
    <w:rsid w:val="00071C20"/>
    <w:rsid w:val="00A75BBA"/>
    <w:rsid w:val="00BC2E5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866FC"/>
  <w15:docId w15:val="{937DE622-0263-406D-ABEC-CC8A58A03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kern w:val="1"/>
        <w:lang w:val="hu-HU" w:eastAsia="zh-CN"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qFormat="1"/>
    <w:lsdException w:name="Default Paragraph Font" w:uiPriority="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qFormat/>
    <w:pPr>
      <w:keepNext/>
      <w:keepLines/>
      <w:spacing w:before="240" w:after="60"/>
      <w:outlineLvl w:val="0"/>
    </w:pPr>
    <w:rPr>
      <w:rFonts w:ascii="Arial" w:hAnsi="Arial" w:cs="Arial"/>
      <w:b/>
      <w:bCs/>
      <w:sz w:val="36"/>
      <w:szCs w:val="36"/>
    </w:rPr>
  </w:style>
  <w:style w:type="paragraph" w:styleId="Cmsor2">
    <w:name w:val="heading 2"/>
    <w:basedOn w:val="Cmsor1"/>
    <w:next w:val="Norml"/>
    <w:qFormat/>
    <w:pPr>
      <w:outlineLvl w:val="1"/>
    </w:pPr>
    <w:rPr>
      <w:sz w:val="32"/>
      <w:szCs w:val="32"/>
    </w:rPr>
  </w:style>
  <w:style w:type="paragraph" w:styleId="Cmsor3">
    <w:name w:val="heading 3"/>
    <w:basedOn w:val="Cmsor2"/>
    <w:next w:val="Norml"/>
    <w:qFormat/>
    <w:pPr>
      <w:outlineLvl w:val="2"/>
    </w:pPr>
    <w:rPr>
      <w:sz w:val="28"/>
      <w:szCs w:val="28"/>
    </w:rPr>
  </w:style>
  <w:style w:type="paragraph" w:styleId="Cmsor7">
    <w:name w:val="heading 7"/>
    <w:basedOn w:val="Norml"/>
    <w:next w:val="Norml"/>
    <w:qFormat/>
    <w:pPr>
      <w:keepNext/>
      <w:keepLines/>
      <w:widowControl/>
      <w:suppressAutoHyphens/>
      <w:spacing w:before="40"/>
      <w:outlineLvl w:val="6"/>
    </w:pPr>
    <w:rPr>
      <w:rFonts w:ascii="Calibri Light" w:eastAsia="Calibri Light" w:hAnsi="Calibri Light"/>
      <w:i/>
      <w:iCs/>
      <w:color w:val="333E55"/>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Nincstrkz">
    <w:name w:val="No Spacing"/>
    <w:qFormat/>
    <w:pPr>
      <w:widowControl/>
      <w:suppressAutoHyphens/>
    </w:pPr>
    <w:rPr>
      <w:rFonts w:ascii="Calibri" w:eastAsia="Calibri" w:hAnsi="Calibri" w:cs="Calibri"/>
      <w:sz w:val="22"/>
      <w:szCs w:val="22"/>
    </w:rPr>
  </w:style>
  <w:style w:type="paragraph" w:customStyle="1" w:styleId="FCm">
    <w:name w:val="FôCím"/>
    <w:basedOn w:val="Norml"/>
    <w:qFormat/>
    <w:pPr>
      <w:keepNext/>
      <w:keepLines/>
      <w:widowControl/>
      <w:suppressAutoHyphens/>
      <w:spacing w:before="480" w:after="240"/>
      <w:jc w:val="center"/>
    </w:pPr>
    <w:rPr>
      <w:rFonts w:eastAsia="Times New Roman"/>
      <w:b/>
      <w:sz w:val="28"/>
    </w:rPr>
  </w:style>
  <w:style w:type="paragraph" w:styleId="Listaszerbekezds">
    <w:name w:val="List Paragraph"/>
    <w:basedOn w:val="Norml"/>
    <w:qFormat/>
    <w:pPr>
      <w:ind w:left="720"/>
      <w:contextualSpacing/>
    </w:pPr>
  </w:style>
  <w:style w:type="character" w:styleId="Hiperhivatkozs">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SimSun"/>
        <a:cs typeface="Arial"/>
      </a:majorFont>
      <a:minorFont>
        <a:latin typeface="Times New Roman"/>
        <a:ea typeface="SimSun"/>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a:solidFill>
            <a:srgbClr val="000000"/>
          </a:solidFill>
        </a:ln>
      </a:spPr>
      <a:bodyPr spcFirstLastPara="1" vertOverflow="clip" horzOverflow="clip" upright="1">
        <a:prstTxWarp prst="textNoShape">
          <a:avLst/>
        </a:prstTxWarp>
        <a:noAutofit/>
      </a:bodyPr>
      <a:lstStyle/>
      <a:style>
        <a:lnRef idx="0">
          <a:schemeClr val="accent1"/>
        </a:lnRef>
        <a:fillRef idx="0">
          <a:schemeClr val="accent1"/>
        </a:fillRef>
        <a:effectRef idx="0">
          <a:schemeClr val="accent1"/>
        </a:effectRef>
        <a:fontRef idx="minor">
          <a:schemeClr val="lt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846</Words>
  <Characters>5844</Characters>
  <Application>Microsoft Office Word</Application>
  <DocSecurity>0</DocSecurity>
  <Lines>48</Lines>
  <Paragraphs>13</Paragraphs>
  <ScaleCrop>false</ScaleCrop>
  <Company/>
  <LinksUpToDate>false</LinksUpToDate>
  <CharactersWithSpaces>6677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user</cp:lastModifiedBy>
  <cp:revision>21</cp:revision>
  <dcterms:created xsi:type="dcterms:W3CDTF">2023-03-08T13:38:00Z</dcterms:created>
  <dcterms:modified xsi:type="dcterms:W3CDTF">2025-01-17T09:38:00Z</dcterms:modified>
</cp:coreProperties>
</file>