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31FCB" w14:textId="77777777" w:rsidR="00180ECF" w:rsidRPr="00180ECF" w:rsidRDefault="00180ECF" w:rsidP="00180ECF">
      <w:pPr>
        <w:tabs>
          <w:tab w:val="left" w:pos="3960"/>
        </w:tabs>
        <w:spacing w:after="0" w:line="240" w:lineRule="auto"/>
        <w:jc w:val="center"/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</w:pPr>
      <w:r w:rsidRPr="00180ECF"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  <w:t xml:space="preserve">ELŐTERJESZTÉS  </w:t>
      </w:r>
    </w:p>
    <w:p w14:paraId="49879BC4" w14:textId="77777777" w:rsidR="00180ECF" w:rsidRPr="00180ECF" w:rsidRDefault="00180ECF" w:rsidP="00180ECF">
      <w:pPr>
        <w:tabs>
          <w:tab w:val="left" w:pos="3960"/>
        </w:tabs>
        <w:spacing w:after="0" w:line="240" w:lineRule="auto"/>
        <w:jc w:val="center"/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</w:pPr>
    </w:p>
    <w:p w14:paraId="726F930E" w14:textId="77777777" w:rsidR="00180ECF" w:rsidRPr="00180ECF" w:rsidRDefault="00180ECF" w:rsidP="00180ECF">
      <w:pPr>
        <w:spacing w:after="0" w:line="240" w:lineRule="auto"/>
        <w:jc w:val="center"/>
        <w:rPr>
          <w:rFonts w:ascii="Century Gothic" w:hAnsi="Century Gothic" w:cstheme="minorHAnsi"/>
          <w:kern w:val="0"/>
          <w:sz w:val="36"/>
          <w:szCs w:val="36"/>
          <w14:ligatures w14:val="none"/>
        </w:rPr>
      </w:pPr>
      <w:r w:rsidRPr="00180ECF">
        <w:rPr>
          <w:rFonts w:ascii="Century Gothic" w:hAnsi="Century Gothic" w:cstheme="minorHAnsi"/>
          <w:noProof/>
          <w:kern w:val="0"/>
          <w:sz w:val="36"/>
          <w:szCs w:val="36"/>
          <w:lang w:eastAsia="hu-HU"/>
          <w14:ligatures w14:val="none"/>
        </w:rPr>
        <w:drawing>
          <wp:inline distT="0" distB="0" distL="19050" distR="9525" wp14:anchorId="14536CAA" wp14:editId="5F7C62DD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96CA8" w14:textId="77777777" w:rsidR="00180ECF" w:rsidRPr="00180ECF" w:rsidRDefault="00180ECF" w:rsidP="00180ECF">
      <w:pPr>
        <w:spacing w:after="0" w:line="240" w:lineRule="auto"/>
        <w:jc w:val="center"/>
        <w:rPr>
          <w:rFonts w:ascii="Century Gothic" w:hAnsi="Century Gothic" w:cstheme="minorHAnsi"/>
          <w:kern w:val="0"/>
          <w:sz w:val="36"/>
          <w:szCs w:val="36"/>
          <w14:ligatures w14:val="none"/>
        </w:rPr>
      </w:pPr>
    </w:p>
    <w:p w14:paraId="107A4A84" w14:textId="77777777" w:rsidR="00180ECF" w:rsidRPr="00180ECF" w:rsidRDefault="00180ECF" w:rsidP="00180ECF">
      <w:pPr>
        <w:spacing w:after="0" w:line="240" w:lineRule="auto"/>
        <w:rPr>
          <w:rFonts w:ascii="Century Gothic" w:eastAsia="Arial Unicode MS" w:hAnsi="Century Gothic" w:cstheme="minorHAnsi"/>
          <w:kern w:val="0"/>
          <w:sz w:val="36"/>
          <w:szCs w:val="36"/>
          <w14:ligatures w14:val="none"/>
        </w:rPr>
      </w:pPr>
    </w:p>
    <w:p w14:paraId="3E89697E" w14:textId="77777777" w:rsidR="00180ECF" w:rsidRPr="00180ECF" w:rsidRDefault="00180ECF" w:rsidP="00180ECF">
      <w:pPr>
        <w:spacing w:after="0" w:line="240" w:lineRule="auto"/>
        <w:jc w:val="center"/>
        <w:rPr>
          <w:rFonts w:ascii="Century Gothic" w:eastAsia="Arial Unicode MS" w:hAnsi="Century Gothic" w:cstheme="minorHAnsi"/>
          <w:kern w:val="0"/>
          <w:sz w:val="36"/>
          <w:szCs w:val="36"/>
          <w14:ligatures w14:val="none"/>
        </w:rPr>
      </w:pPr>
      <w:r w:rsidRPr="00180ECF">
        <w:rPr>
          <w:rFonts w:ascii="Century Gothic" w:eastAsia="Arial Unicode MS" w:hAnsi="Century Gothic" w:cstheme="minorHAnsi"/>
          <w:kern w:val="0"/>
          <w:sz w:val="36"/>
          <w:szCs w:val="36"/>
          <w14:ligatures w14:val="none"/>
        </w:rPr>
        <w:t>BALATONBERÉNY KÖZSÉG ÖNKORMÁNYZATI KÉPVISELŐ-TESTÜLETÉNEK</w:t>
      </w:r>
    </w:p>
    <w:p w14:paraId="38A0E1D0" w14:textId="77777777" w:rsidR="00180ECF" w:rsidRPr="00180ECF" w:rsidRDefault="00180ECF" w:rsidP="00180ECF">
      <w:pPr>
        <w:spacing w:after="0" w:line="240" w:lineRule="auto"/>
        <w:rPr>
          <w:rFonts w:ascii="Century Gothic" w:eastAsia="Arial Unicode MS" w:hAnsi="Century Gothic" w:cstheme="minorHAnsi"/>
          <w:kern w:val="0"/>
          <w:sz w:val="36"/>
          <w:szCs w:val="36"/>
          <w14:ligatures w14:val="none"/>
        </w:rPr>
      </w:pPr>
    </w:p>
    <w:p w14:paraId="0F03B6A4" w14:textId="77777777" w:rsidR="00180ECF" w:rsidRPr="00180ECF" w:rsidRDefault="00180ECF" w:rsidP="00180ECF">
      <w:pPr>
        <w:spacing w:after="0" w:line="240" w:lineRule="auto"/>
        <w:jc w:val="center"/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</w:pPr>
      <w:r w:rsidRPr="00180ECF"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  <w:t xml:space="preserve">2025. március 28-i nyilvános ülésére </w:t>
      </w:r>
    </w:p>
    <w:p w14:paraId="1C826F65" w14:textId="77777777" w:rsidR="00180ECF" w:rsidRPr="00180ECF" w:rsidRDefault="00180ECF" w:rsidP="00180ECF">
      <w:pPr>
        <w:spacing w:after="0" w:line="240" w:lineRule="auto"/>
        <w:jc w:val="center"/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</w:pPr>
    </w:p>
    <w:p w14:paraId="52F849E9" w14:textId="77777777" w:rsidR="00180ECF" w:rsidRPr="00180ECF" w:rsidRDefault="00180ECF" w:rsidP="00180ECF">
      <w:pPr>
        <w:spacing w:after="0" w:line="240" w:lineRule="auto"/>
        <w:jc w:val="center"/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</w:pPr>
    </w:p>
    <w:p w14:paraId="1A384FC8" w14:textId="77777777" w:rsidR="00180ECF" w:rsidRPr="00180ECF" w:rsidRDefault="00180ECF" w:rsidP="00180ECF">
      <w:pPr>
        <w:spacing w:after="0" w:line="240" w:lineRule="auto"/>
        <w:jc w:val="center"/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</w:pPr>
    </w:p>
    <w:p w14:paraId="68E58A0C" w14:textId="7ACF2D33" w:rsidR="00180ECF" w:rsidRPr="00180ECF" w:rsidRDefault="00180ECF" w:rsidP="00180ECF">
      <w:pPr>
        <w:spacing w:after="0" w:line="240" w:lineRule="auto"/>
        <w:jc w:val="center"/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</w:pPr>
      <w:r w:rsidRPr="00180ECF"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  <w:t>TÁRGY:</w:t>
      </w:r>
    </w:p>
    <w:p w14:paraId="6A362DAE" w14:textId="77777777" w:rsidR="00180ECF" w:rsidRPr="00180ECF" w:rsidRDefault="00180ECF" w:rsidP="00180ECF">
      <w:pPr>
        <w:pStyle w:val="Listaszerbekezds"/>
        <w:spacing w:line="240" w:lineRule="auto"/>
        <w:ind w:left="360"/>
        <w:jc w:val="center"/>
        <w:rPr>
          <w:rFonts w:ascii="Century Gothic" w:hAnsi="Century Gothic"/>
          <w:b/>
          <w:sz w:val="32"/>
          <w:szCs w:val="32"/>
        </w:rPr>
      </w:pPr>
      <w:r w:rsidRPr="00180ECF">
        <w:rPr>
          <w:rFonts w:ascii="Century Gothic" w:hAnsi="Century Gothic"/>
          <w:b/>
          <w:sz w:val="32"/>
          <w:szCs w:val="32"/>
        </w:rPr>
        <w:t>Ügyrendi Bizottság beszámolója a 2024. évi munkáról</w:t>
      </w:r>
    </w:p>
    <w:p w14:paraId="6822BBCC" w14:textId="77777777" w:rsidR="00180ECF" w:rsidRPr="00180ECF" w:rsidRDefault="00180ECF" w:rsidP="00180ECF">
      <w:pPr>
        <w:spacing w:after="0" w:line="240" w:lineRule="auto"/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</w:pPr>
    </w:p>
    <w:p w14:paraId="178B6AD6" w14:textId="77777777" w:rsidR="00180ECF" w:rsidRPr="00180ECF" w:rsidRDefault="00180ECF" w:rsidP="00180ECF">
      <w:pPr>
        <w:spacing w:after="0" w:line="240" w:lineRule="auto"/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</w:pPr>
    </w:p>
    <w:p w14:paraId="5A8E5288" w14:textId="77777777" w:rsidR="00180ECF" w:rsidRPr="00180ECF" w:rsidRDefault="00180ECF" w:rsidP="00180ECF">
      <w:pPr>
        <w:spacing w:after="0" w:line="240" w:lineRule="auto"/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</w:pPr>
    </w:p>
    <w:p w14:paraId="21010D7D" w14:textId="77777777" w:rsidR="00180ECF" w:rsidRPr="00180ECF" w:rsidRDefault="00180ECF" w:rsidP="00180ECF">
      <w:pPr>
        <w:spacing w:after="0" w:line="240" w:lineRule="auto"/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</w:pPr>
    </w:p>
    <w:p w14:paraId="406F4555" w14:textId="77777777" w:rsidR="00180ECF" w:rsidRPr="00180ECF" w:rsidRDefault="00180ECF" w:rsidP="00180ECF">
      <w:pPr>
        <w:spacing w:after="0" w:line="240" w:lineRule="auto"/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</w:pPr>
    </w:p>
    <w:p w14:paraId="07C3AE51" w14:textId="77777777" w:rsidR="00180ECF" w:rsidRPr="00180ECF" w:rsidRDefault="00180ECF" w:rsidP="00180ECF">
      <w:pPr>
        <w:spacing w:after="0" w:line="240" w:lineRule="auto"/>
        <w:jc w:val="center"/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</w:pPr>
      <w:r w:rsidRPr="00180ECF">
        <w:rPr>
          <w:rFonts w:ascii="Century Gothic" w:eastAsia="Arial Unicode MS" w:hAnsi="Century Gothic" w:cstheme="minorHAnsi"/>
          <w:b/>
          <w:kern w:val="0"/>
          <w:sz w:val="36"/>
          <w:szCs w:val="36"/>
          <w14:ligatures w14:val="none"/>
        </w:rPr>
        <w:t>ELŐADÓ:</w:t>
      </w:r>
    </w:p>
    <w:p w14:paraId="79030422" w14:textId="525730D8" w:rsidR="00180ECF" w:rsidRPr="00180ECF" w:rsidRDefault="00180ECF" w:rsidP="00180ECF">
      <w:pPr>
        <w:spacing w:after="0" w:line="240" w:lineRule="auto"/>
        <w:jc w:val="center"/>
        <w:rPr>
          <w:rFonts w:ascii="Century Gothic" w:hAnsi="Century Gothic" w:cstheme="minorHAnsi"/>
          <w:b/>
          <w:kern w:val="0"/>
          <w:sz w:val="36"/>
          <w:szCs w:val="36"/>
          <w14:ligatures w14:val="none"/>
        </w:rPr>
      </w:pPr>
      <w:r w:rsidRPr="00180ECF">
        <w:rPr>
          <w:rFonts w:ascii="Century Gothic" w:hAnsi="Century Gothic" w:cstheme="minorHAnsi"/>
          <w:b/>
          <w:kern w:val="0"/>
          <w:sz w:val="36"/>
          <w:szCs w:val="36"/>
          <w14:ligatures w14:val="none"/>
        </w:rPr>
        <w:t>Dr. Várszegi József Ferenc</w:t>
      </w:r>
    </w:p>
    <w:p w14:paraId="03C27ABA" w14:textId="123C9486" w:rsidR="00180ECF" w:rsidRPr="00180ECF" w:rsidRDefault="00180ECF" w:rsidP="00180ECF">
      <w:pPr>
        <w:spacing w:after="0" w:line="240" w:lineRule="auto"/>
        <w:jc w:val="center"/>
        <w:rPr>
          <w:rFonts w:ascii="Century Gothic" w:hAnsi="Century Gothic" w:cstheme="minorHAnsi"/>
          <w:b/>
          <w:kern w:val="0"/>
          <w:sz w:val="36"/>
          <w:szCs w:val="36"/>
          <w14:ligatures w14:val="none"/>
        </w:rPr>
      </w:pPr>
      <w:r w:rsidRPr="00180ECF">
        <w:rPr>
          <w:rFonts w:ascii="Century Gothic" w:hAnsi="Century Gothic" w:cstheme="minorHAnsi"/>
          <w:b/>
          <w:kern w:val="0"/>
          <w:sz w:val="36"/>
          <w:szCs w:val="36"/>
          <w14:ligatures w14:val="none"/>
        </w:rPr>
        <w:t>Ügyrendi Bizottság elnöke</w:t>
      </w:r>
    </w:p>
    <w:p w14:paraId="56EAD41C" w14:textId="77777777" w:rsidR="00180ECF" w:rsidRPr="00180ECF" w:rsidRDefault="00180ECF" w:rsidP="00180ECF">
      <w:pPr>
        <w:spacing w:after="0" w:line="240" w:lineRule="auto"/>
        <w:jc w:val="center"/>
        <w:rPr>
          <w:rFonts w:ascii="Century Gothic" w:hAnsi="Century Gothic" w:cstheme="minorHAnsi"/>
          <w:kern w:val="0"/>
          <w:sz w:val="36"/>
          <w:szCs w:val="36"/>
          <w14:ligatures w14:val="none"/>
        </w:rPr>
      </w:pPr>
    </w:p>
    <w:p w14:paraId="09D82C43" w14:textId="77777777" w:rsidR="00180ECF" w:rsidRPr="00180ECF" w:rsidRDefault="00180ECF" w:rsidP="00180ECF">
      <w:pPr>
        <w:spacing w:after="0" w:line="240" w:lineRule="auto"/>
        <w:jc w:val="center"/>
        <w:rPr>
          <w:rFonts w:ascii="Century Gothic" w:hAnsi="Century Gothic" w:cstheme="minorHAnsi"/>
          <w:kern w:val="0"/>
          <w:sz w:val="36"/>
          <w:szCs w:val="36"/>
          <w14:ligatures w14:val="none"/>
        </w:rPr>
      </w:pPr>
    </w:p>
    <w:p w14:paraId="4526C401" w14:textId="77777777" w:rsidR="00180ECF" w:rsidRPr="00180ECF" w:rsidRDefault="00180ECF" w:rsidP="00180ECF">
      <w:pPr>
        <w:spacing w:after="0" w:line="240" w:lineRule="auto"/>
        <w:jc w:val="center"/>
        <w:rPr>
          <w:rFonts w:ascii="Century Gothic" w:hAnsi="Century Gothic" w:cstheme="minorHAnsi"/>
          <w:kern w:val="0"/>
          <w:sz w:val="20"/>
          <w:szCs w:val="20"/>
          <w14:ligatures w14:val="none"/>
        </w:rPr>
      </w:pPr>
    </w:p>
    <w:p w14:paraId="7B3A4702" w14:textId="77777777" w:rsidR="00180ECF" w:rsidRPr="00180ECF" w:rsidRDefault="00180ECF" w:rsidP="00180ECF">
      <w:pPr>
        <w:spacing w:after="0" w:line="240" w:lineRule="auto"/>
        <w:rPr>
          <w:rFonts w:ascii="Century Gothic" w:hAnsi="Century Gothic" w:cstheme="minorHAnsi"/>
          <w:b/>
          <w:kern w:val="0"/>
          <w:sz w:val="20"/>
          <w:szCs w:val="20"/>
          <w14:ligatures w14:val="none"/>
        </w:rPr>
      </w:pPr>
    </w:p>
    <w:p w14:paraId="05C3001B" w14:textId="77777777" w:rsidR="00180ECF" w:rsidRPr="00180ECF" w:rsidRDefault="00180ECF" w:rsidP="00180ECF">
      <w:pPr>
        <w:spacing w:after="0" w:line="240" w:lineRule="auto"/>
        <w:rPr>
          <w:rFonts w:ascii="Century Gothic" w:hAnsi="Century Gothic" w:cstheme="minorHAnsi"/>
          <w:b/>
          <w:kern w:val="0"/>
          <w:sz w:val="20"/>
          <w:szCs w:val="20"/>
          <w14:ligatures w14:val="none"/>
        </w:rPr>
      </w:pPr>
    </w:p>
    <w:p w14:paraId="24E7C056" w14:textId="77777777" w:rsidR="00180ECF" w:rsidRPr="00180ECF" w:rsidRDefault="00180ECF" w:rsidP="00180ECF">
      <w:pPr>
        <w:spacing w:after="0" w:line="240" w:lineRule="auto"/>
        <w:jc w:val="both"/>
        <w:rPr>
          <w:rFonts w:ascii="Century Gothic" w:hAnsi="Century Gothic" w:cstheme="minorHAnsi"/>
          <w:b/>
          <w:kern w:val="0"/>
          <w:sz w:val="20"/>
          <w:szCs w:val="20"/>
          <w14:ligatures w14:val="none"/>
        </w:rPr>
      </w:pPr>
    </w:p>
    <w:p w14:paraId="49FB7227" w14:textId="77777777" w:rsidR="00180ECF" w:rsidRDefault="00180ECF" w:rsidP="00180ECF">
      <w:pPr>
        <w:spacing w:after="0" w:line="240" w:lineRule="auto"/>
        <w:jc w:val="both"/>
        <w:rPr>
          <w:rFonts w:ascii="Century Gothic" w:hAnsi="Century Gothic" w:cstheme="minorHAnsi"/>
          <w:b/>
          <w:kern w:val="0"/>
          <w:sz w:val="20"/>
          <w:szCs w:val="20"/>
          <w14:ligatures w14:val="none"/>
        </w:rPr>
      </w:pPr>
    </w:p>
    <w:p w14:paraId="7E72CF0D" w14:textId="77777777" w:rsidR="00180ECF" w:rsidRDefault="00180ECF" w:rsidP="00180ECF">
      <w:pPr>
        <w:spacing w:after="0" w:line="240" w:lineRule="auto"/>
        <w:jc w:val="both"/>
        <w:rPr>
          <w:rFonts w:ascii="Century Gothic" w:hAnsi="Century Gothic" w:cstheme="minorHAnsi"/>
          <w:b/>
          <w:kern w:val="0"/>
          <w:sz w:val="20"/>
          <w:szCs w:val="20"/>
          <w14:ligatures w14:val="none"/>
        </w:rPr>
      </w:pPr>
    </w:p>
    <w:p w14:paraId="22AD106B" w14:textId="77777777" w:rsidR="00180ECF" w:rsidRDefault="00180ECF" w:rsidP="00180ECF">
      <w:pPr>
        <w:spacing w:after="0" w:line="240" w:lineRule="auto"/>
        <w:jc w:val="both"/>
        <w:rPr>
          <w:rFonts w:ascii="Century Gothic" w:hAnsi="Century Gothic" w:cstheme="minorHAnsi"/>
          <w:b/>
          <w:kern w:val="0"/>
          <w:sz w:val="20"/>
          <w:szCs w:val="20"/>
          <w14:ligatures w14:val="none"/>
        </w:rPr>
      </w:pPr>
    </w:p>
    <w:p w14:paraId="69CA6361" w14:textId="7281AF15" w:rsidR="00180ECF" w:rsidRDefault="00180ECF" w:rsidP="00180ECF">
      <w:pPr>
        <w:spacing w:after="0" w:line="240" w:lineRule="auto"/>
        <w:jc w:val="both"/>
        <w:rPr>
          <w:rFonts w:ascii="Century Gothic" w:hAnsi="Century Gothic" w:cstheme="minorHAnsi"/>
          <w:b/>
          <w:kern w:val="0"/>
          <w:sz w:val="20"/>
          <w:szCs w:val="20"/>
          <w14:ligatures w14:val="none"/>
        </w:rPr>
      </w:pPr>
      <w:r w:rsidRPr="00180ECF">
        <w:rPr>
          <w:rFonts w:ascii="Century Gothic" w:hAnsi="Century Gothic" w:cstheme="minorHAnsi"/>
          <w:b/>
          <w:kern w:val="0"/>
          <w:sz w:val="20"/>
          <w:szCs w:val="20"/>
          <w14:ligatures w14:val="none"/>
        </w:rPr>
        <w:lastRenderedPageBreak/>
        <w:t>Tisztelt Képviselő-testület!</w:t>
      </w:r>
    </w:p>
    <w:p w14:paraId="74269DB4" w14:textId="087D03F2" w:rsidR="00180ECF" w:rsidRDefault="00180ECF" w:rsidP="00180ECF">
      <w:pPr>
        <w:spacing w:after="0" w:line="240" w:lineRule="auto"/>
        <w:jc w:val="both"/>
        <w:rPr>
          <w:rFonts w:ascii="Century Gothic" w:hAnsi="Century Gothic" w:cstheme="minorHAnsi"/>
          <w:b/>
          <w:kern w:val="0"/>
          <w:sz w:val="20"/>
          <w:szCs w:val="20"/>
          <w14:ligatures w14:val="none"/>
        </w:rPr>
      </w:pPr>
    </w:p>
    <w:p w14:paraId="17BEF39A" w14:textId="78F8A22F" w:rsidR="00180ECF" w:rsidRPr="00681B6D" w:rsidRDefault="00180ECF" w:rsidP="00180ECF">
      <w:pPr>
        <w:tabs>
          <w:tab w:val="left" w:pos="142"/>
          <w:tab w:val="left" w:pos="284"/>
        </w:tabs>
        <w:jc w:val="both"/>
        <w:rPr>
          <w:rFonts w:ascii="Century Gothic" w:hAnsi="Century Gothic" w:cs="Arial"/>
          <w:sz w:val="20"/>
          <w:szCs w:val="20"/>
        </w:rPr>
      </w:pPr>
      <w:r w:rsidRPr="00681B6D">
        <w:rPr>
          <w:rFonts w:ascii="Century Gothic" w:hAnsi="Century Gothic" w:cstheme="minorHAnsi"/>
          <w:kern w:val="0"/>
          <w:sz w:val="20"/>
          <w:szCs w:val="20"/>
          <w14:ligatures w14:val="none"/>
        </w:rPr>
        <w:t>A 2024. június 9-én megtartott</w:t>
      </w:r>
      <w:r w:rsidRPr="00681B6D">
        <w:rPr>
          <w:rFonts w:ascii="Century Gothic" w:hAnsi="Century Gothic" w:cs="Arial"/>
          <w:sz w:val="20"/>
          <w:szCs w:val="20"/>
        </w:rPr>
        <w:t xml:space="preserve"> önkormányzati képviselő és polgármester választást követően az újonnan megválasztott képviselő-testület 2024. október 8-án tartotta meg alakuló ülését, melyen felülvizsgálta a képviselő-testület Szervezeti és Működési Szabályzatáról szóló13/2019.(X.28.) önkormányzati rendeletét.</w:t>
      </w:r>
    </w:p>
    <w:p w14:paraId="7572CD26" w14:textId="5FA46790" w:rsidR="00180ECF" w:rsidRPr="00681B6D" w:rsidRDefault="00180ECF" w:rsidP="00180ECF">
      <w:pPr>
        <w:tabs>
          <w:tab w:val="left" w:pos="142"/>
          <w:tab w:val="left" w:pos="284"/>
        </w:tabs>
        <w:jc w:val="both"/>
        <w:rPr>
          <w:rFonts w:ascii="Century Gothic" w:hAnsi="Century Gothic" w:cs="Arial"/>
          <w:sz w:val="20"/>
          <w:szCs w:val="20"/>
        </w:rPr>
      </w:pPr>
      <w:r w:rsidRPr="00681B6D">
        <w:rPr>
          <w:rFonts w:ascii="Century Gothic" w:hAnsi="Century Gothic" w:cs="Arial"/>
          <w:sz w:val="20"/>
          <w:szCs w:val="20"/>
        </w:rPr>
        <w:t>Az elfogadott rendelet-módosítás értelmében –mely azon a napon hatályba is lépett- megszűnt a képviselő-testület pénzügyi és szociális bizottsága, és új bizottságként megalakult, mint a képviselő-testület szerve, a 3 tagú Ügyrendi Bizottság.</w:t>
      </w:r>
    </w:p>
    <w:p w14:paraId="4125E717" w14:textId="7593DADD" w:rsidR="00180ECF" w:rsidRPr="00681B6D" w:rsidRDefault="00180ECF" w:rsidP="00180ECF">
      <w:pPr>
        <w:tabs>
          <w:tab w:val="left" w:pos="142"/>
          <w:tab w:val="left" w:pos="284"/>
        </w:tabs>
        <w:jc w:val="both"/>
        <w:rPr>
          <w:rFonts w:ascii="Century Gothic" w:hAnsi="Century Gothic" w:cs="Arial"/>
          <w:sz w:val="20"/>
          <w:szCs w:val="20"/>
        </w:rPr>
      </w:pPr>
      <w:r w:rsidRPr="00681B6D">
        <w:rPr>
          <w:rFonts w:ascii="Century Gothic" w:hAnsi="Century Gothic" w:cs="Arial"/>
          <w:sz w:val="20"/>
          <w:szCs w:val="20"/>
        </w:rPr>
        <w:t>A tagok megválasztására a képviselők közül került sor az alábbiak szerint:</w:t>
      </w:r>
    </w:p>
    <w:p w14:paraId="44405249" w14:textId="3FAA3841" w:rsidR="00180ECF" w:rsidRPr="00681B6D" w:rsidRDefault="00180ECF" w:rsidP="00180ECF">
      <w:pPr>
        <w:tabs>
          <w:tab w:val="left" w:pos="142"/>
          <w:tab w:val="left" w:pos="284"/>
        </w:tabs>
        <w:jc w:val="both"/>
        <w:rPr>
          <w:rFonts w:ascii="Century Gothic" w:hAnsi="Century Gothic" w:cs="Arial"/>
          <w:sz w:val="20"/>
          <w:szCs w:val="20"/>
        </w:rPr>
      </w:pPr>
      <w:r w:rsidRPr="00681B6D">
        <w:rPr>
          <w:rFonts w:ascii="Century Gothic" w:hAnsi="Century Gothic" w:cs="Arial"/>
          <w:sz w:val="20"/>
          <w:szCs w:val="20"/>
        </w:rPr>
        <w:t xml:space="preserve">A bizottság elnöke: </w:t>
      </w:r>
      <w:r w:rsidR="00C06C3B" w:rsidRPr="00681B6D">
        <w:rPr>
          <w:rFonts w:ascii="Century Gothic" w:hAnsi="Century Gothic" w:cs="Arial"/>
          <w:sz w:val="20"/>
          <w:szCs w:val="20"/>
        </w:rPr>
        <w:t>Dr. Várszegi József Ferenc képviselő</w:t>
      </w:r>
    </w:p>
    <w:p w14:paraId="42E4F408" w14:textId="44BE9AB3" w:rsidR="00180ECF" w:rsidRPr="00681B6D" w:rsidRDefault="00180ECF" w:rsidP="00180ECF">
      <w:pPr>
        <w:tabs>
          <w:tab w:val="left" w:pos="142"/>
          <w:tab w:val="left" w:pos="284"/>
        </w:tabs>
        <w:jc w:val="both"/>
        <w:rPr>
          <w:rFonts w:ascii="Century Gothic" w:hAnsi="Century Gothic" w:cs="Arial"/>
          <w:sz w:val="20"/>
          <w:szCs w:val="20"/>
        </w:rPr>
      </w:pPr>
      <w:r w:rsidRPr="00681B6D">
        <w:rPr>
          <w:rFonts w:ascii="Century Gothic" w:hAnsi="Century Gothic" w:cs="Arial"/>
          <w:sz w:val="20"/>
          <w:szCs w:val="20"/>
        </w:rPr>
        <w:t>A bizottság tagjai: Király Szabolcs László és</w:t>
      </w:r>
    </w:p>
    <w:p w14:paraId="3A59A23B" w14:textId="28C9AB5A" w:rsidR="00C06C3B" w:rsidRPr="00681B6D" w:rsidRDefault="00180ECF" w:rsidP="00180ECF">
      <w:pPr>
        <w:tabs>
          <w:tab w:val="left" w:pos="142"/>
          <w:tab w:val="left" w:pos="284"/>
        </w:tabs>
        <w:jc w:val="both"/>
        <w:rPr>
          <w:rFonts w:ascii="Century Gothic" w:hAnsi="Century Gothic" w:cs="Arial"/>
          <w:sz w:val="20"/>
          <w:szCs w:val="20"/>
        </w:rPr>
      </w:pPr>
      <w:r w:rsidRPr="00681B6D">
        <w:rPr>
          <w:rFonts w:ascii="Century Gothic" w:hAnsi="Century Gothic" w:cs="Arial"/>
          <w:sz w:val="20"/>
          <w:szCs w:val="20"/>
        </w:rPr>
        <w:t xml:space="preserve">                                 Kovács Péter képviselők.</w:t>
      </w:r>
    </w:p>
    <w:p w14:paraId="03DA2C45" w14:textId="689C48B8" w:rsidR="00C06C3B" w:rsidRPr="00681B6D" w:rsidRDefault="00C06C3B" w:rsidP="00180ECF">
      <w:pPr>
        <w:tabs>
          <w:tab w:val="left" w:pos="142"/>
          <w:tab w:val="left" w:pos="284"/>
        </w:tabs>
        <w:jc w:val="both"/>
        <w:rPr>
          <w:rFonts w:ascii="Century Gothic" w:hAnsi="Century Gothic" w:cs="Arial"/>
          <w:sz w:val="20"/>
          <w:szCs w:val="20"/>
        </w:rPr>
      </w:pPr>
      <w:r w:rsidRPr="00681B6D">
        <w:rPr>
          <w:rFonts w:ascii="Century Gothic" w:hAnsi="Century Gothic" w:cs="Arial"/>
          <w:sz w:val="20"/>
          <w:szCs w:val="20"/>
        </w:rPr>
        <w:t>Az Ügyrendi Bizottság 2024. évben egy alkalommal tartott ülést, 2024. november 21-én.</w:t>
      </w:r>
    </w:p>
    <w:p w14:paraId="4E9E968E" w14:textId="55919944" w:rsidR="00C06C3B" w:rsidRPr="00681B6D" w:rsidRDefault="00C06C3B" w:rsidP="00180ECF">
      <w:pPr>
        <w:tabs>
          <w:tab w:val="left" w:pos="142"/>
          <w:tab w:val="left" w:pos="284"/>
        </w:tabs>
        <w:jc w:val="both"/>
        <w:rPr>
          <w:rFonts w:ascii="Century Gothic" w:hAnsi="Century Gothic" w:cs="Arial"/>
          <w:sz w:val="20"/>
          <w:szCs w:val="20"/>
        </w:rPr>
      </w:pPr>
      <w:r w:rsidRPr="00681B6D">
        <w:rPr>
          <w:rFonts w:ascii="Century Gothic" w:hAnsi="Century Gothic" w:cs="Arial"/>
          <w:sz w:val="20"/>
          <w:szCs w:val="20"/>
        </w:rPr>
        <w:t>A bizottság a fenti ülésnapján két fontos napirendet tárgyalt, melynek eredményeként a következő határozatok meghozatalára került sor:</w:t>
      </w:r>
    </w:p>
    <w:p w14:paraId="3F0D10A3" w14:textId="04A83C30" w:rsidR="00180ECF" w:rsidRPr="00681B6D" w:rsidRDefault="00C06C3B" w:rsidP="00902A86">
      <w:pPr>
        <w:pStyle w:val="Listaszerbekezds"/>
        <w:numPr>
          <w:ilvl w:val="0"/>
          <w:numId w:val="3"/>
        </w:numPr>
        <w:tabs>
          <w:tab w:val="left" w:pos="142"/>
          <w:tab w:val="left" w:pos="284"/>
        </w:tabs>
        <w:spacing w:line="240" w:lineRule="auto"/>
        <w:rPr>
          <w:rFonts w:ascii="Century Gothic" w:hAnsi="Century Gothic"/>
          <w:b/>
          <w:sz w:val="20"/>
          <w:szCs w:val="20"/>
        </w:rPr>
      </w:pPr>
      <w:r w:rsidRPr="00681B6D">
        <w:rPr>
          <w:rFonts w:ascii="Century Gothic" w:hAnsi="Century Gothic" w:cs="Arial"/>
          <w:sz w:val="20"/>
          <w:szCs w:val="20"/>
        </w:rPr>
        <w:t>az 1/2024. (XI.21.) határozatával elfogadta a bizottság ü</w:t>
      </w:r>
      <w:r w:rsidRPr="00681B6D">
        <w:rPr>
          <w:rFonts w:ascii="Century Gothic" w:hAnsi="Century Gothic" w:cs="Arial"/>
          <w:sz w:val="20"/>
          <w:szCs w:val="20"/>
        </w:rPr>
        <w:t>gyrend</w:t>
      </w:r>
      <w:r w:rsidRPr="00681B6D">
        <w:rPr>
          <w:rFonts w:ascii="Century Gothic" w:hAnsi="Century Gothic" w:cs="Arial"/>
          <w:sz w:val="20"/>
          <w:szCs w:val="20"/>
        </w:rPr>
        <w:t>jé</w:t>
      </w:r>
      <w:r w:rsidRPr="00681B6D">
        <w:rPr>
          <w:rFonts w:ascii="Century Gothic" w:hAnsi="Century Gothic" w:cs="Arial"/>
          <w:sz w:val="20"/>
          <w:szCs w:val="20"/>
        </w:rPr>
        <w:t>t, amely 2024. november 21-én lép hatályba</w:t>
      </w:r>
      <w:r w:rsidRPr="00681B6D">
        <w:rPr>
          <w:rFonts w:ascii="Century Gothic" w:hAnsi="Century Gothic" w:cs="Arial"/>
          <w:sz w:val="20"/>
          <w:szCs w:val="20"/>
        </w:rPr>
        <w:t xml:space="preserve"> lépett és részletesen szabályozza a bizottság hatáskörét és működésének rendjét,</w:t>
      </w:r>
    </w:p>
    <w:p w14:paraId="37CAC8B2" w14:textId="74CC72BC" w:rsidR="00C06C3B" w:rsidRPr="00681B6D" w:rsidRDefault="00C06C3B" w:rsidP="00C06C3B">
      <w:pPr>
        <w:pStyle w:val="Listaszerbekezds"/>
        <w:numPr>
          <w:ilvl w:val="0"/>
          <w:numId w:val="3"/>
        </w:numPr>
        <w:tabs>
          <w:tab w:val="left" w:pos="142"/>
          <w:tab w:val="left" w:pos="284"/>
        </w:tabs>
        <w:spacing w:line="240" w:lineRule="auto"/>
        <w:rPr>
          <w:rFonts w:ascii="Century Gothic" w:hAnsi="Century Gothic"/>
          <w:sz w:val="20"/>
          <w:szCs w:val="20"/>
        </w:rPr>
      </w:pPr>
      <w:r w:rsidRPr="00681B6D">
        <w:rPr>
          <w:rFonts w:ascii="Century Gothic" w:hAnsi="Century Gothic"/>
          <w:sz w:val="20"/>
          <w:szCs w:val="20"/>
        </w:rPr>
        <w:t xml:space="preserve">a 2/2024.(XI.21.) számú határozatával megállapította, hogy </w:t>
      </w:r>
      <w:r w:rsidRPr="00681B6D">
        <w:rPr>
          <w:rFonts w:ascii="Century Gothic" w:hAnsi="Century Gothic"/>
          <w:sz w:val="20"/>
          <w:szCs w:val="20"/>
        </w:rPr>
        <w:t>Balatonberény Község Polgármestere és a képviselő-testület tagjai a 2024. október 31. napjáig esedékes vagyonnyilatkozat-t</w:t>
      </w:r>
      <w:r w:rsidRPr="00681B6D">
        <w:rPr>
          <w:rFonts w:ascii="Century Gothic" w:hAnsi="Century Gothic"/>
          <w:sz w:val="20"/>
          <w:szCs w:val="20"/>
        </w:rPr>
        <w:t xml:space="preserve">ételi kötelezettségüket </w:t>
      </w:r>
      <w:r w:rsidR="00681B6D">
        <w:rPr>
          <w:rFonts w:ascii="Century Gothic" w:hAnsi="Century Gothic"/>
          <w:sz w:val="20"/>
          <w:szCs w:val="20"/>
        </w:rPr>
        <w:t>személyük</w:t>
      </w:r>
      <w:r w:rsidRPr="00681B6D">
        <w:rPr>
          <w:rFonts w:ascii="Century Gothic" w:hAnsi="Century Gothic"/>
          <w:sz w:val="20"/>
          <w:szCs w:val="20"/>
        </w:rPr>
        <w:t>,</w:t>
      </w:r>
      <w:r w:rsidRPr="00681B6D">
        <w:rPr>
          <w:rFonts w:ascii="Century Gothic" w:hAnsi="Century Gothic"/>
          <w:sz w:val="20"/>
          <w:szCs w:val="20"/>
        </w:rPr>
        <w:t xml:space="preserve"> és </w:t>
      </w:r>
      <w:r w:rsidRPr="00681B6D">
        <w:rPr>
          <w:rFonts w:ascii="Century Gothic" w:hAnsi="Century Gothic"/>
          <w:sz w:val="20"/>
          <w:szCs w:val="20"/>
        </w:rPr>
        <w:t xml:space="preserve">a </w:t>
      </w:r>
      <w:r w:rsidRPr="00681B6D">
        <w:rPr>
          <w:rFonts w:ascii="Century Gothic" w:hAnsi="Century Gothic"/>
          <w:sz w:val="20"/>
          <w:szCs w:val="20"/>
        </w:rPr>
        <w:t xml:space="preserve">közös háztartásban </w:t>
      </w:r>
      <w:r w:rsidR="00681B6D">
        <w:rPr>
          <w:rFonts w:ascii="Century Gothic" w:hAnsi="Century Gothic"/>
          <w:sz w:val="20"/>
          <w:szCs w:val="20"/>
        </w:rPr>
        <w:t xml:space="preserve">vele </w:t>
      </w:r>
      <w:r w:rsidRPr="00681B6D">
        <w:rPr>
          <w:rFonts w:ascii="Century Gothic" w:hAnsi="Century Gothic"/>
          <w:sz w:val="20"/>
          <w:szCs w:val="20"/>
        </w:rPr>
        <w:t>élő hozzátartozóik tek</w:t>
      </w:r>
      <w:r w:rsidRPr="00681B6D">
        <w:rPr>
          <w:rFonts w:ascii="Century Gothic" w:hAnsi="Century Gothic"/>
          <w:sz w:val="20"/>
          <w:szCs w:val="20"/>
        </w:rPr>
        <w:t>intetében hiánytalanul teljesítették.</w:t>
      </w:r>
    </w:p>
    <w:p w14:paraId="3CB03275" w14:textId="77777777" w:rsidR="00C06C3B" w:rsidRPr="00681B6D" w:rsidRDefault="00C06C3B" w:rsidP="00C06C3B">
      <w:pPr>
        <w:pStyle w:val="Listaszerbekezds"/>
        <w:tabs>
          <w:tab w:val="left" w:pos="142"/>
          <w:tab w:val="left" w:pos="284"/>
        </w:tabs>
        <w:spacing w:line="240" w:lineRule="auto"/>
        <w:rPr>
          <w:rFonts w:ascii="Century Gothic" w:hAnsi="Century Gothic"/>
          <w:sz w:val="20"/>
          <w:szCs w:val="20"/>
        </w:rPr>
      </w:pPr>
      <w:r w:rsidRPr="00681B6D">
        <w:rPr>
          <w:rFonts w:ascii="Century Gothic" w:hAnsi="Century Gothic"/>
          <w:sz w:val="20"/>
          <w:szCs w:val="20"/>
        </w:rPr>
        <w:t>A nyilvántartási szám szerint zárt borítékban elhelyezett</w:t>
      </w:r>
      <w:r w:rsidRPr="00681B6D">
        <w:rPr>
          <w:rFonts w:ascii="Century Gothic" w:hAnsi="Century Gothic"/>
          <w:sz w:val="20"/>
          <w:szCs w:val="20"/>
        </w:rPr>
        <w:t xml:space="preserve"> vagyonnyilatkozatok folyamatos őrzéséről a jegyző gondoskodik.</w:t>
      </w:r>
    </w:p>
    <w:p w14:paraId="7B74E4DA" w14:textId="77777777" w:rsidR="00C06C3B" w:rsidRPr="00681B6D" w:rsidRDefault="00C06C3B" w:rsidP="00C06C3B">
      <w:pPr>
        <w:tabs>
          <w:tab w:val="left" w:pos="142"/>
          <w:tab w:val="left" w:pos="284"/>
        </w:tabs>
        <w:spacing w:line="240" w:lineRule="auto"/>
        <w:rPr>
          <w:rFonts w:ascii="Century Gothic" w:hAnsi="Century Gothic"/>
          <w:sz w:val="20"/>
          <w:szCs w:val="20"/>
        </w:rPr>
      </w:pPr>
    </w:p>
    <w:p w14:paraId="21CC547F" w14:textId="060C8B67" w:rsidR="00DA5DD2" w:rsidRPr="00681B6D" w:rsidRDefault="00C06C3B" w:rsidP="00681B6D">
      <w:pPr>
        <w:tabs>
          <w:tab w:val="left" w:pos="142"/>
          <w:tab w:val="left" w:pos="284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681B6D">
        <w:rPr>
          <w:rFonts w:ascii="Century Gothic" w:hAnsi="Century Gothic"/>
          <w:sz w:val="20"/>
          <w:szCs w:val="20"/>
        </w:rPr>
        <w:t>Javaslom, hogy a T. Képviselő-testület az Ügyrendi Bizottság 2024. évi munkájáról szóló beszámolót szíveskedjen elfogadni.</w:t>
      </w:r>
      <w:r w:rsidRPr="00681B6D">
        <w:rPr>
          <w:rFonts w:ascii="Century Gothic" w:hAnsi="Century Gothic"/>
          <w:sz w:val="20"/>
          <w:szCs w:val="20"/>
        </w:rPr>
        <w:t xml:space="preserve"> </w:t>
      </w:r>
    </w:p>
    <w:p w14:paraId="5B5883ED" w14:textId="4635D64D" w:rsidR="00681B6D" w:rsidRPr="00681B6D" w:rsidRDefault="00681B6D" w:rsidP="00B46347">
      <w:pPr>
        <w:rPr>
          <w:rFonts w:ascii="Century Gothic" w:hAnsi="Century Gothic" w:cs="Arial"/>
          <w:b/>
          <w:sz w:val="20"/>
          <w:szCs w:val="20"/>
          <w:u w:val="single"/>
        </w:rPr>
      </w:pPr>
      <w:r w:rsidRPr="00681B6D">
        <w:rPr>
          <w:rFonts w:ascii="Century Gothic" w:hAnsi="Century Gothic" w:cs="Arial"/>
          <w:b/>
          <w:sz w:val="20"/>
          <w:szCs w:val="20"/>
          <w:u w:val="single"/>
        </w:rPr>
        <w:t>Döntési</w:t>
      </w:r>
      <w:r w:rsidR="00B46347" w:rsidRPr="00681B6D">
        <w:rPr>
          <w:rFonts w:ascii="Century Gothic" w:hAnsi="Century Gothic" w:cs="Arial"/>
          <w:b/>
          <w:sz w:val="20"/>
          <w:szCs w:val="20"/>
          <w:u w:val="single"/>
        </w:rPr>
        <w:t xml:space="preserve"> javaslat:</w:t>
      </w:r>
    </w:p>
    <w:p w14:paraId="5ADBC888" w14:textId="691D395A" w:rsidR="003E4807" w:rsidRPr="00681B6D" w:rsidRDefault="003E4807" w:rsidP="00681B6D">
      <w:pPr>
        <w:jc w:val="center"/>
        <w:rPr>
          <w:rFonts w:ascii="Century Gothic" w:hAnsi="Century Gothic" w:cs="Arial"/>
          <w:b/>
          <w:sz w:val="20"/>
          <w:szCs w:val="20"/>
          <w:u w:val="single"/>
        </w:rPr>
      </w:pPr>
      <w:r w:rsidRPr="00681B6D">
        <w:rPr>
          <w:rFonts w:ascii="Century Gothic" w:hAnsi="Century Gothic" w:cs="Arial"/>
          <w:b/>
          <w:sz w:val="20"/>
          <w:szCs w:val="20"/>
          <w:u w:val="single"/>
        </w:rPr>
        <w:t>Balatonberény Község Önkormányzat</w:t>
      </w:r>
      <w:r w:rsidR="00681B6D" w:rsidRPr="00681B6D">
        <w:rPr>
          <w:rFonts w:ascii="Century Gothic" w:hAnsi="Century Gothic" w:cs="Arial"/>
          <w:b/>
          <w:sz w:val="20"/>
          <w:szCs w:val="20"/>
          <w:u w:val="single"/>
        </w:rPr>
        <w:t>a Képviselő-testületének…/2025.(III.28</w:t>
      </w:r>
      <w:r w:rsidRPr="00681B6D">
        <w:rPr>
          <w:rFonts w:ascii="Century Gothic" w:hAnsi="Century Gothic" w:cs="Arial"/>
          <w:b/>
          <w:sz w:val="20"/>
          <w:szCs w:val="20"/>
          <w:u w:val="single"/>
        </w:rPr>
        <w:t>.)</w:t>
      </w:r>
      <w:r w:rsidR="00681B6D" w:rsidRPr="00681B6D">
        <w:rPr>
          <w:rFonts w:ascii="Century Gothic" w:hAnsi="Century Gothic" w:cs="Arial"/>
          <w:b/>
          <w:sz w:val="20"/>
          <w:szCs w:val="20"/>
          <w:u w:val="single"/>
        </w:rPr>
        <w:t xml:space="preserve"> határozata az Ügyrendi Bizottság 2024</w:t>
      </w:r>
      <w:r w:rsidRPr="00681B6D">
        <w:rPr>
          <w:rFonts w:ascii="Century Gothic" w:hAnsi="Century Gothic" w:cs="Arial"/>
          <w:b/>
          <w:sz w:val="20"/>
          <w:szCs w:val="20"/>
          <w:u w:val="single"/>
        </w:rPr>
        <w:t>. évi munkájáról szóló beszámoló elfogadásáról</w:t>
      </w:r>
    </w:p>
    <w:p w14:paraId="259B0F6F" w14:textId="0AD0BFF5" w:rsidR="00B46347" w:rsidRPr="00681B6D" w:rsidRDefault="00B46347" w:rsidP="00906B4E">
      <w:pPr>
        <w:jc w:val="both"/>
        <w:rPr>
          <w:rFonts w:ascii="Century Gothic" w:hAnsi="Century Gothic" w:cs="Arial"/>
          <w:sz w:val="20"/>
          <w:szCs w:val="20"/>
        </w:rPr>
      </w:pPr>
      <w:r w:rsidRPr="00681B6D">
        <w:rPr>
          <w:rFonts w:ascii="Century Gothic" w:hAnsi="Century Gothic" w:cs="Arial"/>
          <w:sz w:val="20"/>
          <w:szCs w:val="20"/>
        </w:rPr>
        <w:t>Balatonberény Község Önkormányzat</w:t>
      </w:r>
      <w:r w:rsidR="00681B6D" w:rsidRPr="00681B6D">
        <w:rPr>
          <w:rFonts w:ascii="Century Gothic" w:hAnsi="Century Gothic" w:cs="Arial"/>
          <w:sz w:val="20"/>
          <w:szCs w:val="20"/>
        </w:rPr>
        <w:t>ának</w:t>
      </w:r>
      <w:r w:rsidRPr="00681B6D">
        <w:rPr>
          <w:rFonts w:ascii="Century Gothic" w:hAnsi="Century Gothic" w:cs="Arial"/>
          <w:sz w:val="20"/>
          <w:szCs w:val="20"/>
        </w:rPr>
        <w:t xml:space="preserve"> Képvis</w:t>
      </w:r>
      <w:r w:rsidR="00681B6D" w:rsidRPr="00681B6D">
        <w:rPr>
          <w:rFonts w:ascii="Century Gothic" w:hAnsi="Century Gothic" w:cs="Arial"/>
          <w:sz w:val="20"/>
          <w:szCs w:val="20"/>
        </w:rPr>
        <w:t xml:space="preserve">elő-testülete az Ügyrendi </w:t>
      </w:r>
      <w:r w:rsidRPr="00681B6D">
        <w:rPr>
          <w:rFonts w:ascii="Century Gothic" w:hAnsi="Century Gothic" w:cs="Arial"/>
          <w:sz w:val="20"/>
          <w:szCs w:val="20"/>
        </w:rPr>
        <w:t>Bizottság 202</w:t>
      </w:r>
      <w:r w:rsidR="00681B6D" w:rsidRPr="00681B6D">
        <w:rPr>
          <w:rFonts w:ascii="Century Gothic" w:hAnsi="Century Gothic" w:cs="Arial"/>
          <w:sz w:val="20"/>
          <w:szCs w:val="20"/>
        </w:rPr>
        <w:t>4</w:t>
      </w:r>
      <w:r w:rsidRPr="00681B6D">
        <w:rPr>
          <w:rFonts w:ascii="Century Gothic" w:hAnsi="Century Gothic" w:cs="Arial"/>
          <w:sz w:val="20"/>
          <w:szCs w:val="20"/>
        </w:rPr>
        <w:t>. évi munkájáról szóló beszámolót elfogadja.</w:t>
      </w:r>
    </w:p>
    <w:p w14:paraId="48ABD1CB" w14:textId="5DA9F215" w:rsidR="00B46347" w:rsidRPr="00681B6D" w:rsidRDefault="003E4807" w:rsidP="00681B6D">
      <w:pPr>
        <w:spacing w:after="0"/>
        <w:rPr>
          <w:rFonts w:ascii="Century Gothic" w:hAnsi="Century Gothic" w:cs="Arial"/>
          <w:sz w:val="20"/>
          <w:szCs w:val="20"/>
        </w:rPr>
      </w:pPr>
      <w:r w:rsidRPr="00681B6D">
        <w:rPr>
          <w:rFonts w:ascii="Century Gothic" w:hAnsi="Century Gothic" w:cs="Arial"/>
          <w:sz w:val="20"/>
          <w:szCs w:val="20"/>
        </w:rPr>
        <w:t>Határidő: bizottság elnökének értesítésére 3 nap</w:t>
      </w:r>
    </w:p>
    <w:p w14:paraId="5BB8FB26" w14:textId="21BCBEB6" w:rsidR="003E4807" w:rsidRPr="00681B6D" w:rsidRDefault="003E4807" w:rsidP="00681B6D">
      <w:pPr>
        <w:spacing w:after="0"/>
        <w:rPr>
          <w:rFonts w:ascii="Century Gothic" w:hAnsi="Century Gothic" w:cs="Arial"/>
          <w:sz w:val="20"/>
          <w:szCs w:val="20"/>
        </w:rPr>
      </w:pPr>
      <w:r w:rsidRPr="00681B6D">
        <w:rPr>
          <w:rFonts w:ascii="Century Gothic" w:hAnsi="Century Gothic" w:cs="Arial"/>
          <w:sz w:val="20"/>
          <w:szCs w:val="20"/>
        </w:rPr>
        <w:t xml:space="preserve">Felelős: </w:t>
      </w:r>
      <w:proofErr w:type="spellStart"/>
      <w:r w:rsidRPr="00681B6D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681B6D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4DF40015" w14:textId="77777777" w:rsidR="00681B6D" w:rsidRPr="00681B6D" w:rsidRDefault="00681B6D" w:rsidP="008E5635">
      <w:pPr>
        <w:rPr>
          <w:rFonts w:ascii="Century Gothic" w:hAnsi="Century Gothic" w:cs="Arial"/>
          <w:sz w:val="20"/>
          <w:szCs w:val="20"/>
        </w:rPr>
      </w:pPr>
    </w:p>
    <w:p w14:paraId="3D859D30" w14:textId="65D3A990" w:rsidR="00DA5DD2" w:rsidRPr="00681B6D" w:rsidRDefault="00DA5DD2" w:rsidP="008E5635">
      <w:pPr>
        <w:rPr>
          <w:rFonts w:ascii="Century Gothic" w:hAnsi="Century Gothic" w:cs="Arial"/>
          <w:sz w:val="20"/>
          <w:szCs w:val="20"/>
        </w:rPr>
      </w:pPr>
      <w:r w:rsidRPr="00681B6D">
        <w:rPr>
          <w:rFonts w:ascii="Century Gothic" w:hAnsi="Century Gothic" w:cs="Arial"/>
          <w:sz w:val="20"/>
          <w:szCs w:val="20"/>
        </w:rPr>
        <w:t>Balatonberény, 202</w:t>
      </w:r>
      <w:r w:rsidR="00681B6D">
        <w:rPr>
          <w:rFonts w:ascii="Century Gothic" w:hAnsi="Century Gothic" w:cs="Arial"/>
          <w:sz w:val="20"/>
          <w:szCs w:val="20"/>
        </w:rPr>
        <w:t>5. március 25.</w:t>
      </w:r>
      <w:bookmarkStart w:id="0" w:name="_GoBack"/>
      <w:bookmarkEnd w:id="0"/>
    </w:p>
    <w:p w14:paraId="1E52DCF0" w14:textId="77777777" w:rsidR="00486F5E" w:rsidRPr="00681B6D" w:rsidRDefault="00486F5E" w:rsidP="008E5635">
      <w:pPr>
        <w:rPr>
          <w:rFonts w:ascii="Century Gothic" w:hAnsi="Century Gothic" w:cs="Arial"/>
          <w:sz w:val="20"/>
          <w:szCs w:val="20"/>
        </w:rPr>
      </w:pPr>
    </w:p>
    <w:p w14:paraId="5C6D1B5A" w14:textId="64939C02" w:rsidR="00681B6D" w:rsidRPr="00681B6D" w:rsidRDefault="00681B6D" w:rsidP="00681B6D">
      <w:pPr>
        <w:spacing w:after="0"/>
        <w:jc w:val="right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Dr. Várszegi József Ferenc </w:t>
      </w:r>
      <w:proofErr w:type="spellStart"/>
      <w:r>
        <w:rPr>
          <w:rFonts w:ascii="Century Gothic" w:hAnsi="Century Gothic" w:cs="Arial"/>
          <w:sz w:val="20"/>
          <w:szCs w:val="20"/>
        </w:rPr>
        <w:t>sk</w:t>
      </w:r>
      <w:proofErr w:type="spellEnd"/>
      <w:r>
        <w:rPr>
          <w:rFonts w:ascii="Century Gothic" w:hAnsi="Century Gothic" w:cs="Arial"/>
          <w:sz w:val="20"/>
          <w:szCs w:val="20"/>
        </w:rPr>
        <w:t>.</w:t>
      </w:r>
    </w:p>
    <w:p w14:paraId="399762AD" w14:textId="65177F9F" w:rsidR="0050744D" w:rsidRPr="00681B6D" w:rsidRDefault="00681B6D" w:rsidP="00681B6D">
      <w:pPr>
        <w:spacing w:after="0"/>
        <w:jc w:val="right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Ügyrendi</w:t>
      </w:r>
      <w:r w:rsidR="003E4807" w:rsidRPr="00681B6D">
        <w:rPr>
          <w:rFonts w:ascii="Century Gothic" w:hAnsi="Century Gothic" w:cs="Arial"/>
          <w:sz w:val="20"/>
          <w:szCs w:val="20"/>
        </w:rPr>
        <w:t xml:space="preserve"> Bizottság </w:t>
      </w:r>
      <w:r w:rsidR="0050744D" w:rsidRPr="00681B6D">
        <w:rPr>
          <w:rFonts w:ascii="Century Gothic" w:hAnsi="Century Gothic" w:cs="Arial"/>
          <w:sz w:val="20"/>
          <w:szCs w:val="20"/>
        </w:rPr>
        <w:t>elnök</w:t>
      </w:r>
      <w:r w:rsidR="003E4807" w:rsidRPr="00681B6D">
        <w:rPr>
          <w:rFonts w:ascii="Century Gothic" w:hAnsi="Century Gothic" w:cs="Arial"/>
          <w:sz w:val="20"/>
          <w:szCs w:val="20"/>
        </w:rPr>
        <w:t>e</w:t>
      </w:r>
    </w:p>
    <w:p w14:paraId="5F742248" w14:textId="4FDD811E" w:rsidR="00DA5DD2" w:rsidRPr="00681B6D" w:rsidRDefault="00DA5DD2" w:rsidP="008E5635">
      <w:pPr>
        <w:rPr>
          <w:rFonts w:ascii="Arial" w:hAnsi="Arial" w:cs="Arial"/>
          <w:sz w:val="20"/>
          <w:szCs w:val="20"/>
        </w:rPr>
      </w:pPr>
      <w:r w:rsidRPr="00681B6D">
        <w:rPr>
          <w:rFonts w:ascii="Arial" w:hAnsi="Arial" w:cs="Arial"/>
          <w:sz w:val="20"/>
          <w:szCs w:val="20"/>
        </w:rPr>
        <w:t xml:space="preserve">          </w:t>
      </w:r>
    </w:p>
    <w:sectPr w:rsidR="00DA5DD2" w:rsidRPr="00681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D06"/>
    <w:multiLevelType w:val="hybridMultilevel"/>
    <w:tmpl w:val="E3388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11E92"/>
    <w:multiLevelType w:val="hybridMultilevel"/>
    <w:tmpl w:val="9A5C4F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75522"/>
    <w:multiLevelType w:val="hybridMultilevel"/>
    <w:tmpl w:val="C7C8F87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635"/>
    <w:rsid w:val="00092BB0"/>
    <w:rsid w:val="000A10CE"/>
    <w:rsid w:val="000C6ADB"/>
    <w:rsid w:val="000D71BC"/>
    <w:rsid w:val="000E1B2D"/>
    <w:rsid w:val="000F2D5B"/>
    <w:rsid w:val="00180ECF"/>
    <w:rsid w:val="001A4FD4"/>
    <w:rsid w:val="001B0946"/>
    <w:rsid w:val="00232C13"/>
    <w:rsid w:val="00243948"/>
    <w:rsid w:val="00274EC5"/>
    <w:rsid w:val="002B50D6"/>
    <w:rsid w:val="002E0E85"/>
    <w:rsid w:val="00381F32"/>
    <w:rsid w:val="003E4807"/>
    <w:rsid w:val="003F3CBF"/>
    <w:rsid w:val="00433563"/>
    <w:rsid w:val="00486F5E"/>
    <w:rsid w:val="00492494"/>
    <w:rsid w:val="004B1EB6"/>
    <w:rsid w:val="004C76C1"/>
    <w:rsid w:val="00502300"/>
    <w:rsid w:val="0050744D"/>
    <w:rsid w:val="005558B2"/>
    <w:rsid w:val="00595EC5"/>
    <w:rsid w:val="005C7B25"/>
    <w:rsid w:val="005D7D31"/>
    <w:rsid w:val="00617B5F"/>
    <w:rsid w:val="00633ACE"/>
    <w:rsid w:val="00650398"/>
    <w:rsid w:val="00653D9D"/>
    <w:rsid w:val="006770BD"/>
    <w:rsid w:val="00681B6D"/>
    <w:rsid w:val="006B2701"/>
    <w:rsid w:val="007126AA"/>
    <w:rsid w:val="00765456"/>
    <w:rsid w:val="00797036"/>
    <w:rsid w:val="008821AF"/>
    <w:rsid w:val="008E5635"/>
    <w:rsid w:val="00906B4E"/>
    <w:rsid w:val="009B5548"/>
    <w:rsid w:val="009E5EC0"/>
    <w:rsid w:val="009F76D0"/>
    <w:rsid w:val="00A91F76"/>
    <w:rsid w:val="00AB6636"/>
    <w:rsid w:val="00B46347"/>
    <w:rsid w:val="00C06C3B"/>
    <w:rsid w:val="00C218E1"/>
    <w:rsid w:val="00C2620C"/>
    <w:rsid w:val="00C55A04"/>
    <w:rsid w:val="00CB2E7F"/>
    <w:rsid w:val="00CE3777"/>
    <w:rsid w:val="00D04720"/>
    <w:rsid w:val="00D30985"/>
    <w:rsid w:val="00D47A9B"/>
    <w:rsid w:val="00D87CCE"/>
    <w:rsid w:val="00D92CE4"/>
    <w:rsid w:val="00DA0EAD"/>
    <w:rsid w:val="00DA5DD2"/>
    <w:rsid w:val="00DD7CD0"/>
    <w:rsid w:val="00DF71D5"/>
    <w:rsid w:val="00E80260"/>
    <w:rsid w:val="00F90219"/>
    <w:rsid w:val="00FC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B35C"/>
  <w15:chartTrackingRefBased/>
  <w15:docId w15:val="{A17A3E12-CA41-4CAC-AFEE-4665B57A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ECF"/>
    <w:pPr>
      <w:spacing w:after="0" w:line="360" w:lineRule="auto"/>
      <w:ind w:left="720"/>
      <w:contextualSpacing/>
      <w:jc w:val="both"/>
    </w:pPr>
    <w:rPr>
      <w:rFonts w:ascii="Times New Roman" w:hAnsi="Times New Roman" w:cstheme="minorHAnsi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320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Ági Lipicsné</dc:creator>
  <cp:keywords/>
  <dc:description/>
  <cp:lastModifiedBy>user</cp:lastModifiedBy>
  <cp:revision>5</cp:revision>
  <cp:lastPrinted>2024-02-29T15:12:00Z</cp:lastPrinted>
  <dcterms:created xsi:type="dcterms:W3CDTF">2024-03-04T09:46:00Z</dcterms:created>
  <dcterms:modified xsi:type="dcterms:W3CDTF">2025-03-25T08:12:00Z</dcterms:modified>
</cp:coreProperties>
</file>