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8CA" w:rsidRDefault="003D14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1F38CA" w:rsidRDefault="003D14F7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képviselő-testület Szervezeti és Működési Szabályzatáról szóló 12/2024. (XII. 14.) önkormányzati rendelet módosításáról</w:t>
      </w:r>
    </w:p>
    <w:p w:rsidR="001F38CA" w:rsidRDefault="003D14F7">
      <w:pPr>
        <w:pStyle w:val="Szvegtrzs"/>
        <w:spacing w:after="0" w:line="240" w:lineRule="auto"/>
        <w:jc w:val="both"/>
      </w:pPr>
      <w:r>
        <w:t xml:space="preserve">[1] A rendelet célja, hogy a </w:t>
      </w:r>
      <w:r>
        <w:t>képviselő-testület Szervezeti és Működési Szabályzatának 5. mellékletében, a polgármesterre átruházott hatáskörök felsorolása megfeleljen a hatályos jogszabályi környezetnek.</w:t>
      </w:r>
    </w:p>
    <w:p w:rsidR="001F38CA" w:rsidRDefault="003D14F7">
      <w:pPr>
        <w:pStyle w:val="Szvegtrzs"/>
        <w:spacing w:before="120" w:after="0" w:line="240" w:lineRule="auto"/>
        <w:jc w:val="both"/>
      </w:pPr>
      <w:r>
        <w:t>[2] Balatonberény Község Önkormányzata Képviselő-testülete az Alaptörvény 32. cik</w:t>
      </w:r>
      <w:r>
        <w:t xml:space="preserve">k (2) bekezdésében meghatározott eredeti jogalkotói hatáskörében, valamint az Alaptörvény 32. cikk (1) bekezdés a) és d) pontjában, a Magyarország helyi önkormányzatairól szóló 2011. évi CLXXXIX. törvény 53. § (1) bekezdésében meghatározott feladatkörében </w:t>
      </w:r>
      <w:r>
        <w:t>eljárva a következőket rendeli el:</w:t>
      </w:r>
    </w:p>
    <w:p w:rsidR="001F38CA" w:rsidRDefault="003D14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F38CA" w:rsidRDefault="003D14F7">
      <w:pPr>
        <w:pStyle w:val="Szvegtrzs"/>
        <w:spacing w:after="0" w:line="240" w:lineRule="auto"/>
        <w:jc w:val="both"/>
      </w:pPr>
      <w:r>
        <w:t>A képviselő-testület Szervezeti és Működési Szabályzatáról szóló 12/2024. (XII. 14.) önkormányzati rendelet 5. melléklete helyébe az 1. melléklet lép.</w:t>
      </w:r>
    </w:p>
    <w:p w:rsidR="001F38CA" w:rsidRDefault="003D14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25536" w:rsidRDefault="003D14F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            Takácsné</w:t>
      </w:r>
      <w:proofErr w:type="gramEnd"/>
      <w:r>
        <w:t xml:space="preserve"> dr. Simán Zsuzsanna</w:t>
      </w:r>
    </w:p>
    <w:p w:rsidR="00925536" w:rsidRDefault="00925536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                         jegyző</w:t>
      </w: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  <w:r>
        <w:t>Kihirdetve: 2025. március… napján.</w:t>
      </w: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</w:p>
    <w:p w:rsidR="00925536" w:rsidRDefault="00925536">
      <w:pPr>
        <w:pStyle w:val="Szvegtrzs"/>
        <w:spacing w:after="0" w:line="240" w:lineRule="auto"/>
        <w:jc w:val="both"/>
      </w:pPr>
      <w:r>
        <w:t>T</w:t>
      </w:r>
      <w:bookmarkStart w:id="0" w:name="_GoBack"/>
      <w:bookmarkEnd w:id="0"/>
      <w:r>
        <w:t xml:space="preserve">akácsné dr. Simán Zsuzsanna </w:t>
      </w:r>
    </w:p>
    <w:p w:rsidR="001F38CA" w:rsidRDefault="00925536">
      <w:pPr>
        <w:pStyle w:val="Szvegtrzs"/>
        <w:spacing w:after="0" w:line="240" w:lineRule="auto"/>
        <w:jc w:val="both"/>
      </w:pPr>
      <w:r>
        <w:t xml:space="preserve">               </w:t>
      </w:r>
      <w:proofErr w:type="gramStart"/>
      <w:r>
        <w:t>jegyző</w:t>
      </w:r>
      <w:proofErr w:type="gramEnd"/>
      <w:r w:rsidR="003D14F7">
        <w:br w:type="page"/>
      </w:r>
    </w:p>
    <w:p w:rsidR="001F38CA" w:rsidRDefault="003D14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</w:t>
      </w:r>
      <w:r>
        <w:rPr>
          <w:i/>
          <w:iCs/>
          <w:u w:val="single"/>
        </w:rPr>
        <w:t xml:space="preserve">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1F38CA" w:rsidRDefault="003D14F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12/2024. (XII. 14.) önkormányzati rendelethez</w:t>
      </w:r>
    </w:p>
    <w:p w:rsidR="001F38CA" w:rsidRDefault="003D14F7">
      <w:pPr>
        <w:pStyle w:val="Szvegtrzs"/>
        <w:spacing w:line="240" w:lineRule="auto"/>
        <w:jc w:val="both"/>
        <w:sectPr w:rsidR="001F38C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5</w:t>
      </w:r>
      <w:r>
        <w:t xml:space="preserve">. melléklet.docx.pdf elnevezésű </w:t>
      </w:r>
      <w:proofErr w:type="gramStart"/>
      <w:r>
        <w:t>fájl</w:t>
      </w:r>
      <w:proofErr w:type="gramEnd"/>
      <w:r>
        <w:t xml:space="preserve"> tartalmazza.)”</w:t>
      </w:r>
    </w:p>
    <w:p w:rsidR="001F38CA" w:rsidRDefault="001F38CA">
      <w:pPr>
        <w:pStyle w:val="Szvegtrzs"/>
        <w:spacing w:after="0"/>
        <w:jc w:val="center"/>
      </w:pPr>
    </w:p>
    <w:p w:rsidR="001F38CA" w:rsidRDefault="003D14F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1F38CA" w:rsidRDefault="003D14F7">
      <w:pPr>
        <w:pStyle w:val="Szvegtrzs"/>
        <w:spacing w:after="160" w:line="240" w:lineRule="auto"/>
        <w:jc w:val="both"/>
      </w:pPr>
      <w:r>
        <w:t xml:space="preserve">Balatonberény Község Önkormányzata Képviselő-testületének Szervezeti és Működési Szabályait a 12/2024.(XII.14.) önkormányzati rendelet tartalmazza (továbbiakban: </w:t>
      </w:r>
      <w:proofErr w:type="spellStart"/>
      <w:r>
        <w:t>SzMSz</w:t>
      </w:r>
      <w:proofErr w:type="spellEnd"/>
      <w:r>
        <w:t>).</w:t>
      </w:r>
    </w:p>
    <w:p w:rsidR="001F38CA" w:rsidRDefault="003D14F7">
      <w:pPr>
        <w:pStyle w:val="Szvegtrzs"/>
        <w:spacing w:after="160" w:line="240" w:lineRule="auto"/>
        <w:jc w:val="both"/>
      </w:pPr>
      <w:r>
        <w:t xml:space="preserve">Az </w:t>
      </w:r>
      <w:proofErr w:type="spellStart"/>
      <w:r>
        <w:t>SzMSz</w:t>
      </w:r>
      <w:proofErr w:type="spellEnd"/>
      <w:r>
        <w:t xml:space="preserve"> 5. melléklete sorolja fel a polgármesterre átruházott hatásköröket a Magyarország helyi önkormányzatairól szóló 2011. évi CLXXXIX. törvény 53.§ (1) bekezdés b) pontja alapján.</w:t>
      </w:r>
    </w:p>
    <w:p w:rsidR="001F38CA" w:rsidRDefault="003D14F7">
      <w:pPr>
        <w:pStyle w:val="Szvegtrzs"/>
        <w:spacing w:after="160" w:line="240" w:lineRule="auto"/>
        <w:jc w:val="both"/>
      </w:pPr>
      <w:r>
        <w:t>A fent hivatkozott melléklet módosítása vált szükségessé az alábbi indokok</w:t>
      </w:r>
      <w:r>
        <w:t xml:space="preserve"> alapján:</w:t>
      </w:r>
    </w:p>
    <w:p w:rsidR="001F38CA" w:rsidRDefault="003D14F7">
      <w:pPr>
        <w:pStyle w:val="Szvegtrzs"/>
        <w:spacing w:after="160" w:line="240" w:lineRule="auto"/>
        <w:jc w:val="both"/>
      </w:pPr>
      <w:r>
        <w:t>A melléklet 13. pontja sorolja fel az építésügyi és településképi hatáskörben a polgármesterre átruházott hatásköröket. E körben időközben jelentős jogszabályváltozás volt, így 2024. szeptember 30. napjával hatályon kívül helyezésre került az épí</w:t>
      </w:r>
      <w:r>
        <w:t>tett környezet alakításáról és védelméről szóló 1997. évi LXXVIII. törvény (</w:t>
      </w:r>
      <w:proofErr w:type="spellStart"/>
      <w:r>
        <w:t>Étv</w:t>
      </w:r>
      <w:proofErr w:type="spellEnd"/>
      <w:r>
        <w:t>.) és a településkép védelméről szóló 2016. évi LXXIV. törvény, valamint módosult a települési tervek tartalmáról, elkészítésének és elfogadásának rendjéről, valamint egyes tele</w:t>
      </w:r>
      <w:r>
        <w:t>pülésrendezési sajátos jogintézményekről szóló 419/2021.(VII.15.) Korm.rendelet.</w:t>
      </w:r>
    </w:p>
    <w:p w:rsidR="001F38CA" w:rsidRDefault="003D14F7">
      <w:pPr>
        <w:pStyle w:val="Szvegtrzs"/>
        <w:spacing w:after="160" w:line="240" w:lineRule="auto"/>
        <w:jc w:val="both"/>
      </w:pPr>
      <w:r>
        <w:t xml:space="preserve">Balatonberény Község Önkormányzata Képviselő-testületének a településkép védelméről szóló 10/2021. (VIII.30.) önkormányzati rendelete tartalmazza a képviselő-testület által a </w:t>
      </w:r>
      <w:r>
        <w:t>polgármesterre átruházott hatásköröket, így a melléklet e rendeletnek megfelelően kerül módosításra.</w:t>
      </w:r>
    </w:p>
    <w:p w:rsidR="001F38CA" w:rsidRDefault="003D14F7">
      <w:pPr>
        <w:pStyle w:val="Szvegtrzs"/>
        <w:spacing w:after="160" w:line="240" w:lineRule="auto"/>
        <w:jc w:val="both"/>
      </w:pPr>
      <w:r>
        <w:t>A melléklet 10. pontjában szabályozott, közlekedésigazgatási és közútkezelői jogkörben átruházott hatáskörök esetében technikai módosításokat kellett végre</w:t>
      </w:r>
      <w:r>
        <w:t>hajtani egyes felsorolások többszöri előfordulása miatt.</w:t>
      </w:r>
    </w:p>
    <w:p w:rsidR="001F38CA" w:rsidRDefault="003D14F7">
      <w:pPr>
        <w:pStyle w:val="Szvegtrzs"/>
        <w:spacing w:after="160" w:line="240" w:lineRule="auto"/>
        <w:jc w:val="both"/>
      </w:pPr>
      <w:r>
        <w:t>A melléklet 3.3. pontjában hivatkozott függő hatályú döntéshozatal jogintézménye időközben megszűnt.</w:t>
      </w:r>
    </w:p>
    <w:p w:rsidR="001F38CA" w:rsidRDefault="003D14F7">
      <w:pPr>
        <w:pStyle w:val="Szvegtrzs"/>
        <w:spacing w:after="160" w:line="240" w:lineRule="auto"/>
        <w:jc w:val="both"/>
      </w:pPr>
      <w:r>
        <w:t>A melléklet 2.1 pontjában törlésre került „</w:t>
      </w:r>
      <w:proofErr w:type="gramStart"/>
      <w:r>
        <w:t>A</w:t>
      </w:r>
      <w:proofErr w:type="gramEnd"/>
      <w:r>
        <w:t xml:space="preserve"> bizottság javaslata alapján” szövegrész, valamint </w:t>
      </w:r>
      <w:proofErr w:type="spellStart"/>
      <w:r>
        <w:t>pon</w:t>
      </w:r>
      <w:r>
        <w:t>tosításra</w:t>
      </w:r>
      <w:proofErr w:type="spellEnd"/>
      <w:r>
        <w:t xml:space="preserve"> került a polgármester hatásköre Balatonberény Község Önkormányzata Beszerzési Szabályzatának megfelelően.</w:t>
      </w:r>
    </w:p>
    <w:sectPr w:rsidR="001F38C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4F7" w:rsidRDefault="003D14F7">
      <w:r>
        <w:separator/>
      </w:r>
    </w:p>
  </w:endnote>
  <w:endnote w:type="continuationSeparator" w:id="0">
    <w:p w:rsidR="003D14F7" w:rsidRDefault="003D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8CA" w:rsidRDefault="003D14F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2553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8CA" w:rsidRDefault="003D14F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2553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4F7" w:rsidRDefault="003D14F7">
      <w:r>
        <w:separator/>
      </w:r>
    </w:p>
  </w:footnote>
  <w:footnote w:type="continuationSeparator" w:id="0">
    <w:p w:rsidR="003D14F7" w:rsidRDefault="003D1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3A3"/>
    <w:multiLevelType w:val="multilevel"/>
    <w:tmpl w:val="8550C39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8CA"/>
    <w:rsid w:val="001F38CA"/>
    <w:rsid w:val="003D14F7"/>
    <w:rsid w:val="009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62AE"/>
  <w15:docId w15:val="{8388B4F5-9ED9-4BF5-A077-7FFF702A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2025-03-17T13:11:00Z</dcterms:created>
  <dcterms:modified xsi:type="dcterms:W3CDTF">2025-03-17T13:11:00Z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